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76" w:rsidRPr="00325723" w:rsidRDefault="005B4176" w:rsidP="00325723">
      <w:pPr>
        <w:pStyle w:val="Title"/>
      </w:pPr>
      <w:r>
        <w:t>Surveillance de la durabilité des MILD en [pays]</w:t>
      </w:r>
    </w:p>
    <w:p w:rsidR="005B4176" w:rsidRPr="00325723" w:rsidRDefault="005B4176" w:rsidP="00F34D2F">
      <w:pPr>
        <w:pStyle w:val="Subtitle"/>
        <w:contextualSpacing/>
      </w:pPr>
      <w:r>
        <w:t>Rapport initial</w:t>
      </w:r>
    </w:p>
    <w:p w:rsidR="005B4176" w:rsidRPr="00325723" w:rsidRDefault="00325723" w:rsidP="00F34D2F">
      <w:pPr>
        <w:pStyle w:val="Subtitle"/>
        <w:contextualSpacing/>
      </w:pPr>
      <w:r>
        <w:t>[Date]</w:t>
      </w: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Default="00961494" w:rsidP="00F34D2F">
      <w:pPr>
        <w:contextualSpacing/>
        <w:jc w:val="center"/>
        <w:rPr>
          <w:sz w:val="44"/>
          <w:szCs w:val="44"/>
        </w:rPr>
      </w:pPr>
    </w:p>
    <w:p w:rsidR="00961494" w:rsidRPr="00961494" w:rsidRDefault="00961494" w:rsidP="00F34D2F">
      <w:pPr>
        <w:contextualSpacing/>
        <w:jc w:val="center"/>
        <w:rPr>
          <w:i/>
        </w:rPr>
      </w:pPr>
      <w:r>
        <w:rPr>
          <w:i/>
        </w:rPr>
        <w:t>Logos</w:t>
      </w:r>
    </w:p>
    <w:p w:rsidR="000879F3" w:rsidRDefault="000879F3">
      <w:pPr>
        <w:rPr>
          <w:rFonts w:asciiTheme="majorHAnsi" w:eastAsiaTheme="majorEastAsia" w:hAnsiTheme="majorHAnsi" w:cstheme="majorBidi"/>
          <w:b/>
          <w:bCs/>
          <w:color w:val="365F91" w:themeColor="accent1" w:themeShade="BF"/>
          <w:sz w:val="28"/>
          <w:szCs w:val="28"/>
        </w:rPr>
      </w:pPr>
      <w:r>
        <w:br w:type="page"/>
      </w:r>
    </w:p>
    <w:p w:rsidR="005B4176" w:rsidRPr="005B4176" w:rsidRDefault="005B4176" w:rsidP="00F34D2F">
      <w:pPr>
        <w:pStyle w:val="Heading1"/>
        <w:contextualSpacing/>
      </w:pPr>
      <w:r>
        <w:lastRenderedPageBreak/>
        <w:t>Synthèse</w:t>
      </w:r>
    </w:p>
    <w:p w:rsidR="00A42F00" w:rsidRPr="00CC121E" w:rsidRDefault="00A42F00" w:rsidP="00CC121E">
      <w:pPr>
        <w:contextualSpacing/>
      </w:pPr>
      <w:r>
        <w:t>~ ½ page pour le rapport initi</w:t>
      </w:r>
      <w:r w:rsidR="003D415A">
        <w:t>al, ½-1 page pour les suivants </w:t>
      </w:r>
      <w:bookmarkStart w:id="0" w:name="_GoBack"/>
      <w:bookmarkEnd w:id="0"/>
    </w:p>
    <w:p w:rsidR="005B4176" w:rsidRDefault="005B4176" w:rsidP="00F34D2F">
      <w:pPr>
        <w:pStyle w:val="Heading1"/>
        <w:contextualSpacing/>
      </w:pPr>
      <w:r>
        <w:t>Table des matières</w:t>
      </w:r>
    </w:p>
    <w:p w:rsidR="000879F3" w:rsidRDefault="000879F3" w:rsidP="000879F3">
      <w:pPr>
        <w:pStyle w:val="Heading1"/>
        <w:numPr>
          <w:ilvl w:val="0"/>
          <w:numId w:val="0"/>
        </w:numPr>
        <w:ind w:left="432"/>
        <w:contextualSpacing/>
      </w:pPr>
    </w:p>
    <w:p w:rsidR="005B4176" w:rsidRDefault="005B4176" w:rsidP="00F34D2F">
      <w:pPr>
        <w:pStyle w:val="Heading1"/>
        <w:contextualSpacing/>
      </w:pPr>
      <w:r>
        <w:t>Remerciements</w:t>
      </w:r>
    </w:p>
    <w:p w:rsidR="00A42F00" w:rsidRPr="00CC121E" w:rsidRDefault="00A42F00" w:rsidP="00CC121E">
      <w:pPr>
        <w:contextualSpacing/>
      </w:pPr>
      <w:r>
        <w:t>Partenaires, financement, PNLP/MdS, assistance technique, etc.</w:t>
      </w:r>
    </w:p>
    <w:p w:rsidR="005B4176" w:rsidRDefault="005B4176" w:rsidP="00F34D2F">
      <w:pPr>
        <w:pStyle w:val="Heading1"/>
        <w:contextualSpacing/>
      </w:pPr>
      <w:r>
        <w:t>Contexte</w:t>
      </w:r>
    </w:p>
    <w:p w:rsidR="00A42F00" w:rsidRDefault="00A42F00" w:rsidP="00CC121E">
      <w:pPr>
        <w:contextualSpacing/>
      </w:pPr>
      <w:r>
        <w:t>Précédentes campagnes MILD : quelques mots sur la période à laquelle elles ont été menées, la population ciblée (moins de 5 ans/couverture universelle), étendue géographique (nationale/infranationale).</w:t>
      </w:r>
    </w:p>
    <w:p w:rsidR="00A42F00" w:rsidRDefault="00A42F00" w:rsidP="00CC121E">
      <w:pPr>
        <w:contextualSpacing/>
      </w:pPr>
      <w:r>
        <w:t>Dernières estimations sur la couverture/l’utilisation : une phrase</w:t>
      </w:r>
    </w:p>
    <w:p w:rsidR="00A42F00" w:rsidRDefault="00A42F00" w:rsidP="00CC121E">
      <w:pPr>
        <w:contextualSpacing/>
      </w:pPr>
      <w:r>
        <w:t>Détails sur la campagne la plus récente (pour la cohorte suivie) : période à laquelle elle a été menée (mois/année), nombre de moustiquaires distribuées, national/infranational, etc.</w:t>
      </w:r>
    </w:p>
    <w:p w:rsidR="00A42F00" w:rsidRDefault="00A42F00" w:rsidP="00CC121E">
      <w:pPr>
        <w:contextualSpacing/>
      </w:pPr>
      <w:r>
        <w:t>Surveillance précédente de durabilité ou recherche opérationnelle menée dans ce pays : synthèse des résultats en 2-3 phrases</w:t>
      </w:r>
    </w:p>
    <w:p w:rsidR="00F34D2F" w:rsidRDefault="00F34D2F" w:rsidP="00F34D2F">
      <w:pPr>
        <w:pStyle w:val="Heading2"/>
      </w:pPr>
      <w:r>
        <w:t>Tests avant livraison</w:t>
      </w:r>
    </w:p>
    <w:p w:rsidR="00F34D2F" w:rsidRPr="00F34D2F" w:rsidRDefault="00F34D2F" w:rsidP="00F34D2F">
      <w:r>
        <w:t>Indiquer les résultats des bio-essais pré-livraison ; les obtenir auprès du partenaire d’approvisionnement.</w:t>
      </w:r>
    </w:p>
    <w:p w:rsidR="00B54487" w:rsidRDefault="00B54487" w:rsidP="00F34D2F">
      <w:pPr>
        <w:pStyle w:val="Heading1"/>
        <w:contextualSpacing/>
      </w:pPr>
      <w:r>
        <w:t>Méthodologies</w:t>
      </w:r>
    </w:p>
    <w:p w:rsidR="005B4176" w:rsidRPr="00325723" w:rsidRDefault="005B4176" w:rsidP="00F34D2F">
      <w:pPr>
        <w:pStyle w:val="Heading2"/>
        <w:contextualSpacing/>
      </w:pPr>
      <w:r>
        <w:t>Sites</w:t>
      </w:r>
    </w:p>
    <w:p w:rsidR="00A42F00" w:rsidRDefault="00A42F00" w:rsidP="00CC121E">
      <w:pPr>
        <w:contextualSpacing/>
      </w:pPr>
      <w:r>
        <w:t>Province/district/village pour chaque site</w:t>
      </w:r>
    </w:p>
    <w:p w:rsidR="00A42F00" w:rsidRPr="00CC121E" w:rsidRDefault="00A42F00" w:rsidP="00CC121E">
      <w:pPr>
        <w:contextualSpacing/>
      </w:pPr>
      <w:r>
        <w:t>Description : milieu rural/urbain, endémicité, usage de la moustiquaire (si connu), autres facteurs</w:t>
      </w:r>
    </w:p>
    <w:p w:rsidR="005B4176" w:rsidRPr="00325723" w:rsidRDefault="005B4176" w:rsidP="00F34D2F">
      <w:pPr>
        <w:pStyle w:val="Heading2"/>
        <w:contextualSpacing/>
      </w:pPr>
      <w:r>
        <w:t>Marques surveillées</w:t>
      </w:r>
    </w:p>
    <w:p w:rsidR="00A42F00" w:rsidRPr="00CC121E" w:rsidRDefault="00A42F00" w:rsidP="00CC121E">
      <w:r>
        <w:t>Noms des marques ; caractéristiques (denier, etc.). Noter les éventuelles différences entre sites.</w:t>
      </w:r>
    </w:p>
    <w:p w:rsidR="005B4176" w:rsidRPr="00325723" w:rsidRDefault="005B4176" w:rsidP="00F34D2F">
      <w:pPr>
        <w:pStyle w:val="Heading2"/>
        <w:contextualSpacing/>
      </w:pPr>
      <w:r>
        <w:t>Résumé de la conception</w:t>
      </w:r>
    </w:p>
    <w:p w:rsidR="00097B57" w:rsidRPr="00CC121E" w:rsidRDefault="00097B57" w:rsidP="00CC121E">
      <w:r>
        <w:t xml:space="preserve">Par ex. : prospective, longitudinale, calendrier, taille de l’échantillon, etc.. Notez les éventuelles différences entre la méthodologie de cette étude et les recommandations de la PMI. </w:t>
      </w:r>
    </w:p>
    <w:p w:rsidR="005B4176" w:rsidRPr="00325723" w:rsidRDefault="005B4176" w:rsidP="00F34D2F">
      <w:pPr>
        <w:pStyle w:val="Heading2"/>
        <w:contextualSpacing/>
      </w:pPr>
      <w:r>
        <w:t>Travail sur le terrain</w:t>
      </w:r>
    </w:p>
    <w:p w:rsidR="00CC121E" w:rsidRPr="00CC121E" w:rsidRDefault="00E255ED" w:rsidP="00CC121E">
      <w:r>
        <w:t>Définition de la composition de l’équipe de terrain, formation, mobilisation de la communauté, problèmes survenus au cours du travail de terrain ?</w:t>
      </w:r>
    </w:p>
    <w:p w:rsidR="007638BC" w:rsidRPr="00325723" w:rsidRDefault="007638BC" w:rsidP="00F34D2F">
      <w:pPr>
        <w:pStyle w:val="Heading2"/>
        <w:contextualSpacing/>
      </w:pPr>
      <w:r>
        <w:lastRenderedPageBreak/>
        <w:t xml:space="preserve">Gestion des données </w:t>
      </w:r>
    </w:p>
    <w:p w:rsidR="000879F3" w:rsidRDefault="000879F3" w:rsidP="000879F3">
      <w:pPr>
        <w:pStyle w:val="Heading2"/>
        <w:numPr>
          <w:ilvl w:val="0"/>
          <w:numId w:val="0"/>
        </w:numPr>
        <w:ind w:left="576"/>
        <w:contextualSpacing/>
      </w:pPr>
    </w:p>
    <w:p w:rsidR="007638BC" w:rsidRDefault="007638BC" w:rsidP="00F34D2F">
      <w:pPr>
        <w:pStyle w:val="Heading2"/>
        <w:contextualSpacing/>
      </w:pPr>
      <w:r>
        <w:t>Analyse</w:t>
      </w:r>
    </w:p>
    <w:p w:rsidR="005B4176" w:rsidRDefault="005B4176" w:rsidP="00F34D2F">
      <w:pPr>
        <w:pStyle w:val="Heading1"/>
        <w:contextualSpacing/>
      </w:pPr>
      <w:r>
        <w:t>Résultats</w:t>
      </w:r>
    </w:p>
    <w:p w:rsidR="005B4176" w:rsidRDefault="00CC121E" w:rsidP="00F34D2F">
      <w:pPr>
        <w:contextualSpacing/>
      </w:pPr>
      <w:r>
        <w:t>Dans la section Résultats, ne mettez l’accent que sur des points clés ou intéressants, ou résumez les découvertes générales. Ne vous contentez pas de restituer des données déjà indiquées dans le tableau. ~2-4 phrases par sous-section.</w:t>
      </w:r>
    </w:p>
    <w:p w:rsidR="005B4176" w:rsidRDefault="005B4176" w:rsidP="00F34D2F">
      <w:pPr>
        <w:pStyle w:val="Heading2"/>
        <w:contextualSpacing/>
      </w:pPr>
      <w:r>
        <w:t>Échantillonnage</w:t>
      </w:r>
    </w:p>
    <w:p w:rsidR="005B4176" w:rsidRDefault="005B4176" w:rsidP="00F34D2F">
      <w:pPr>
        <w:contextualSpacing/>
      </w:pPr>
    </w:p>
    <w:p w:rsidR="00262EFA" w:rsidRDefault="00262EFA" w:rsidP="00F34D2F">
      <w:pPr>
        <w:contextualSpacing/>
      </w:pPr>
    </w:p>
    <w:p w:rsidR="00262EFA" w:rsidRDefault="00262EFA" w:rsidP="00F34D2F">
      <w:pPr>
        <w:contextualSpacing/>
      </w:pPr>
    </w:p>
    <w:p w:rsidR="006D0AF7" w:rsidRPr="004373A1" w:rsidRDefault="004373A1"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w:t>
      </w:r>
      <w:r w:rsidRPr="004373A1">
        <w:rPr>
          <w:rFonts w:eastAsia="Times New Roman" w:cs="Times New Roman"/>
          <w:bCs/>
        </w:rPr>
        <w:fldChar w:fldCharType="end"/>
      </w:r>
      <w:r>
        <w:rPr>
          <w:b/>
          <w:bCs/>
        </w:rPr>
        <w:t xml:space="preserve"> :</w:t>
      </w:r>
      <w:r>
        <w:t xml:space="preserve"> Taille de l’échantillon ciblée et atteinte</w:t>
      </w:r>
    </w:p>
    <w:tbl>
      <w:tblPr>
        <w:tblStyle w:val="TableGrid"/>
        <w:tblW w:w="9180" w:type="dxa"/>
        <w:tblLook w:val="04A0" w:firstRow="1" w:lastRow="0" w:firstColumn="1" w:lastColumn="0" w:noHBand="0" w:noVBand="1"/>
      </w:tblPr>
      <w:tblGrid>
        <w:gridCol w:w="1809"/>
        <w:gridCol w:w="1228"/>
        <w:gridCol w:w="1229"/>
        <w:gridCol w:w="1228"/>
        <w:gridCol w:w="1229"/>
        <w:gridCol w:w="1228"/>
        <w:gridCol w:w="1229"/>
      </w:tblGrid>
      <w:tr w:rsidR="006D0AF7" w:rsidTr="003B4D94">
        <w:tc>
          <w:tcPr>
            <w:tcW w:w="1809" w:type="dxa"/>
          </w:tcPr>
          <w:p w:rsidR="006D0AF7" w:rsidRPr="00266F6C" w:rsidRDefault="006D0AF7" w:rsidP="00F34D2F">
            <w:pPr>
              <w:contextualSpacing/>
              <w:rPr>
                <w:b/>
              </w:rPr>
            </w:pPr>
            <w:r>
              <w:rPr>
                <w:b/>
              </w:rPr>
              <w:t>Site</w:t>
            </w:r>
          </w:p>
        </w:tc>
        <w:tc>
          <w:tcPr>
            <w:tcW w:w="2457" w:type="dxa"/>
            <w:gridSpan w:val="2"/>
          </w:tcPr>
          <w:p w:rsidR="006D0AF7" w:rsidRPr="00266F6C" w:rsidRDefault="006D0AF7" w:rsidP="00F34D2F">
            <w:pPr>
              <w:contextualSpacing/>
              <w:jc w:val="center"/>
              <w:rPr>
                <w:b/>
              </w:rPr>
            </w:pPr>
            <w:r>
              <w:rPr>
                <w:b/>
              </w:rPr>
              <w:t>Grappes</w:t>
            </w:r>
          </w:p>
        </w:tc>
        <w:tc>
          <w:tcPr>
            <w:tcW w:w="2457" w:type="dxa"/>
            <w:gridSpan w:val="2"/>
          </w:tcPr>
          <w:p w:rsidR="006D0AF7" w:rsidRPr="00266F6C" w:rsidRDefault="006D0AF7" w:rsidP="00F34D2F">
            <w:pPr>
              <w:contextualSpacing/>
              <w:jc w:val="center"/>
              <w:rPr>
                <w:b/>
              </w:rPr>
            </w:pPr>
            <w:r>
              <w:rPr>
                <w:b/>
              </w:rPr>
              <w:t>Ménages</w:t>
            </w:r>
          </w:p>
        </w:tc>
        <w:tc>
          <w:tcPr>
            <w:tcW w:w="2457" w:type="dxa"/>
            <w:gridSpan w:val="2"/>
          </w:tcPr>
          <w:p w:rsidR="006D0AF7" w:rsidRPr="00266F6C" w:rsidRDefault="006D0AF7" w:rsidP="00F34D2F">
            <w:pPr>
              <w:contextualSpacing/>
              <w:jc w:val="center"/>
              <w:rPr>
                <w:b/>
              </w:rPr>
            </w:pPr>
            <w:r>
              <w:rPr>
                <w:b/>
              </w:rPr>
              <w:t>Moustiquaires issues de la campagne de distribution</w:t>
            </w:r>
          </w:p>
        </w:tc>
      </w:tr>
      <w:tr w:rsidR="006D0AF7" w:rsidTr="002031CC">
        <w:tc>
          <w:tcPr>
            <w:tcW w:w="1809" w:type="dxa"/>
          </w:tcPr>
          <w:p w:rsidR="006D0AF7" w:rsidRPr="00266F6C" w:rsidRDefault="006D0AF7" w:rsidP="00F34D2F">
            <w:pPr>
              <w:contextualSpacing/>
              <w:rPr>
                <w:b/>
              </w:rPr>
            </w:pPr>
          </w:p>
        </w:tc>
        <w:tc>
          <w:tcPr>
            <w:tcW w:w="1228" w:type="dxa"/>
          </w:tcPr>
          <w:p w:rsidR="006D0AF7" w:rsidRPr="00266F6C" w:rsidRDefault="006D0AF7" w:rsidP="00F34D2F">
            <w:pPr>
              <w:contextualSpacing/>
              <w:jc w:val="center"/>
              <w:rPr>
                <w:b/>
              </w:rPr>
            </w:pPr>
            <w:r>
              <w:rPr>
                <w:b/>
              </w:rPr>
              <w:t>Cible</w:t>
            </w:r>
          </w:p>
        </w:tc>
        <w:tc>
          <w:tcPr>
            <w:tcW w:w="1229" w:type="dxa"/>
          </w:tcPr>
          <w:p w:rsidR="006D0AF7" w:rsidRPr="00266F6C" w:rsidRDefault="006D0AF7" w:rsidP="00F34D2F">
            <w:pPr>
              <w:contextualSpacing/>
              <w:jc w:val="center"/>
              <w:rPr>
                <w:b/>
              </w:rPr>
            </w:pPr>
            <w:r>
              <w:rPr>
                <w:b/>
              </w:rPr>
              <w:t>Atteinte</w:t>
            </w:r>
          </w:p>
        </w:tc>
        <w:tc>
          <w:tcPr>
            <w:tcW w:w="1228" w:type="dxa"/>
          </w:tcPr>
          <w:p w:rsidR="006D0AF7" w:rsidRPr="00266F6C" w:rsidRDefault="006D0AF7" w:rsidP="00F34D2F">
            <w:pPr>
              <w:contextualSpacing/>
              <w:jc w:val="center"/>
              <w:rPr>
                <w:b/>
              </w:rPr>
            </w:pPr>
            <w:r>
              <w:rPr>
                <w:b/>
              </w:rPr>
              <w:t>Cible</w:t>
            </w:r>
          </w:p>
        </w:tc>
        <w:tc>
          <w:tcPr>
            <w:tcW w:w="1229" w:type="dxa"/>
          </w:tcPr>
          <w:p w:rsidR="006D0AF7" w:rsidRPr="00266F6C" w:rsidRDefault="006D0AF7" w:rsidP="00F34D2F">
            <w:pPr>
              <w:contextualSpacing/>
              <w:jc w:val="center"/>
              <w:rPr>
                <w:b/>
              </w:rPr>
            </w:pPr>
            <w:r>
              <w:rPr>
                <w:b/>
              </w:rPr>
              <w:t>Atteinte</w:t>
            </w:r>
          </w:p>
        </w:tc>
        <w:tc>
          <w:tcPr>
            <w:tcW w:w="1228" w:type="dxa"/>
          </w:tcPr>
          <w:p w:rsidR="006D0AF7" w:rsidRPr="00266F6C" w:rsidRDefault="006D0AF7" w:rsidP="00F34D2F">
            <w:pPr>
              <w:contextualSpacing/>
              <w:jc w:val="center"/>
              <w:rPr>
                <w:b/>
              </w:rPr>
            </w:pPr>
            <w:r>
              <w:rPr>
                <w:b/>
              </w:rPr>
              <w:t>Cible</w:t>
            </w:r>
          </w:p>
        </w:tc>
        <w:tc>
          <w:tcPr>
            <w:tcW w:w="1229" w:type="dxa"/>
          </w:tcPr>
          <w:p w:rsidR="006D0AF7" w:rsidRPr="00266F6C" w:rsidRDefault="006D0AF7" w:rsidP="00F34D2F">
            <w:pPr>
              <w:contextualSpacing/>
              <w:jc w:val="center"/>
              <w:rPr>
                <w:b/>
              </w:rPr>
            </w:pPr>
            <w:r>
              <w:rPr>
                <w:b/>
              </w:rPr>
              <w:t>Atteinte</w:t>
            </w:r>
          </w:p>
        </w:tc>
      </w:tr>
      <w:tr w:rsidR="002031CC" w:rsidTr="002031CC">
        <w:tc>
          <w:tcPr>
            <w:tcW w:w="1809" w:type="dxa"/>
          </w:tcPr>
          <w:p w:rsidR="002031CC" w:rsidRPr="006D0AF7" w:rsidRDefault="006D0AF7" w:rsidP="00F34D2F">
            <w:pPr>
              <w:contextualSpacing/>
              <w:rPr>
                <w:i/>
              </w:rPr>
            </w:pPr>
            <w:r>
              <w:rPr>
                <w:i/>
              </w:rPr>
              <w:t>Site 1</w:t>
            </w:r>
          </w:p>
        </w:tc>
        <w:tc>
          <w:tcPr>
            <w:tcW w:w="1228" w:type="dxa"/>
          </w:tcPr>
          <w:p w:rsidR="002031CC" w:rsidRPr="004373A1" w:rsidRDefault="004373A1" w:rsidP="00F34D2F">
            <w:pPr>
              <w:ind w:right="192"/>
              <w:contextualSpacing/>
              <w:jc w:val="right"/>
              <w:rPr>
                <w:i/>
              </w:rPr>
            </w:pPr>
            <w:r>
              <w:rPr>
                <w:i/>
              </w:rPr>
              <w:t>15</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75"/>
              <w:contextualSpacing/>
              <w:jc w:val="right"/>
              <w:rPr>
                <w:i/>
              </w:rPr>
            </w:pPr>
            <w:r>
              <w:rPr>
                <w:i/>
              </w:rPr>
              <w:t>150</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92"/>
              <w:contextualSpacing/>
              <w:jc w:val="right"/>
              <w:rPr>
                <w:i/>
              </w:rPr>
            </w:pPr>
            <w:r>
              <w:rPr>
                <w:i/>
              </w:rPr>
              <w:t>345</w:t>
            </w:r>
          </w:p>
        </w:tc>
        <w:tc>
          <w:tcPr>
            <w:tcW w:w="1229" w:type="dxa"/>
          </w:tcPr>
          <w:p w:rsidR="002031CC" w:rsidRDefault="002031CC" w:rsidP="00F34D2F">
            <w:pPr>
              <w:ind w:right="175"/>
              <w:contextualSpacing/>
              <w:jc w:val="right"/>
            </w:pPr>
          </w:p>
        </w:tc>
      </w:tr>
      <w:tr w:rsidR="002031CC" w:rsidTr="002031CC">
        <w:tc>
          <w:tcPr>
            <w:tcW w:w="1809" w:type="dxa"/>
          </w:tcPr>
          <w:p w:rsidR="002031CC" w:rsidRPr="006D0AF7" w:rsidRDefault="006D0AF7" w:rsidP="00F34D2F">
            <w:pPr>
              <w:contextualSpacing/>
              <w:rPr>
                <w:i/>
              </w:rPr>
            </w:pPr>
            <w:r>
              <w:rPr>
                <w:i/>
              </w:rPr>
              <w:t>Site 2</w:t>
            </w:r>
          </w:p>
        </w:tc>
        <w:tc>
          <w:tcPr>
            <w:tcW w:w="1228" w:type="dxa"/>
          </w:tcPr>
          <w:p w:rsidR="002031CC" w:rsidRPr="004373A1" w:rsidRDefault="004373A1" w:rsidP="00F34D2F">
            <w:pPr>
              <w:ind w:right="192"/>
              <w:contextualSpacing/>
              <w:jc w:val="right"/>
              <w:rPr>
                <w:i/>
              </w:rPr>
            </w:pPr>
            <w:r>
              <w:rPr>
                <w:i/>
              </w:rPr>
              <w:t>15</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75"/>
              <w:contextualSpacing/>
              <w:jc w:val="right"/>
              <w:rPr>
                <w:i/>
              </w:rPr>
            </w:pPr>
            <w:r>
              <w:rPr>
                <w:i/>
              </w:rPr>
              <w:t>150</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92"/>
              <w:contextualSpacing/>
              <w:jc w:val="right"/>
              <w:rPr>
                <w:i/>
              </w:rPr>
            </w:pPr>
            <w:r>
              <w:rPr>
                <w:i/>
              </w:rPr>
              <w:t>345</w:t>
            </w:r>
          </w:p>
        </w:tc>
        <w:tc>
          <w:tcPr>
            <w:tcW w:w="1229" w:type="dxa"/>
          </w:tcPr>
          <w:p w:rsidR="002031CC" w:rsidRDefault="002031CC" w:rsidP="00F34D2F">
            <w:pPr>
              <w:ind w:right="175"/>
              <w:contextualSpacing/>
              <w:jc w:val="right"/>
            </w:pPr>
          </w:p>
        </w:tc>
      </w:tr>
      <w:tr w:rsidR="002031CC" w:rsidTr="002031CC">
        <w:tc>
          <w:tcPr>
            <w:tcW w:w="1809" w:type="dxa"/>
          </w:tcPr>
          <w:p w:rsidR="002031CC" w:rsidRPr="006D0AF7" w:rsidRDefault="006D0AF7" w:rsidP="00F34D2F">
            <w:pPr>
              <w:contextualSpacing/>
              <w:rPr>
                <w:i/>
              </w:rPr>
            </w:pPr>
            <w:r>
              <w:rPr>
                <w:i/>
              </w:rPr>
              <w:t>Site 3</w:t>
            </w:r>
          </w:p>
        </w:tc>
        <w:tc>
          <w:tcPr>
            <w:tcW w:w="1228" w:type="dxa"/>
          </w:tcPr>
          <w:p w:rsidR="002031CC" w:rsidRPr="004373A1" w:rsidRDefault="004373A1" w:rsidP="00F34D2F">
            <w:pPr>
              <w:ind w:right="192"/>
              <w:contextualSpacing/>
              <w:jc w:val="right"/>
              <w:rPr>
                <w:i/>
              </w:rPr>
            </w:pPr>
            <w:r>
              <w:rPr>
                <w:i/>
              </w:rPr>
              <w:t>15</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75"/>
              <w:contextualSpacing/>
              <w:jc w:val="right"/>
              <w:rPr>
                <w:i/>
              </w:rPr>
            </w:pPr>
            <w:r>
              <w:rPr>
                <w:i/>
              </w:rPr>
              <w:t>150</w:t>
            </w:r>
          </w:p>
        </w:tc>
        <w:tc>
          <w:tcPr>
            <w:tcW w:w="1229" w:type="dxa"/>
          </w:tcPr>
          <w:p w:rsidR="002031CC" w:rsidRDefault="002031CC" w:rsidP="00F34D2F">
            <w:pPr>
              <w:ind w:right="193"/>
              <w:contextualSpacing/>
              <w:jc w:val="right"/>
            </w:pPr>
          </w:p>
        </w:tc>
        <w:tc>
          <w:tcPr>
            <w:tcW w:w="1228" w:type="dxa"/>
          </w:tcPr>
          <w:p w:rsidR="002031CC" w:rsidRPr="004373A1" w:rsidRDefault="004373A1" w:rsidP="00F34D2F">
            <w:pPr>
              <w:ind w:right="192"/>
              <w:contextualSpacing/>
              <w:jc w:val="right"/>
              <w:rPr>
                <w:i/>
              </w:rPr>
            </w:pPr>
            <w:r>
              <w:rPr>
                <w:i/>
              </w:rPr>
              <w:t>345</w:t>
            </w:r>
          </w:p>
        </w:tc>
        <w:tc>
          <w:tcPr>
            <w:tcW w:w="1229" w:type="dxa"/>
          </w:tcPr>
          <w:p w:rsidR="002031CC" w:rsidRDefault="002031CC" w:rsidP="00F34D2F">
            <w:pPr>
              <w:ind w:right="175"/>
              <w:contextualSpacing/>
              <w:jc w:val="right"/>
            </w:pPr>
          </w:p>
        </w:tc>
      </w:tr>
      <w:tr w:rsidR="002031CC" w:rsidTr="002031CC">
        <w:tc>
          <w:tcPr>
            <w:tcW w:w="1809" w:type="dxa"/>
          </w:tcPr>
          <w:p w:rsidR="002031CC" w:rsidRPr="00266F6C" w:rsidRDefault="006D0AF7" w:rsidP="00F34D2F">
            <w:pPr>
              <w:contextualSpacing/>
              <w:rPr>
                <w:b/>
              </w:rPr>
            </w:pPr>
            <w:r>
              <w:rPr>
                <w:b/>
              </w:rPr>
              <w:t>Total</w:t>
            </w:r>
          </w:p>
        </w:tc>
        <w:tc>
          <w:tcPr>
            <w:tcW w:w="1228" w:type="dxa"/>
          </w:tcPr>
          <w:p w:rsidR="002031CC" w:rsidRPr="00266F6C" w:rsidRDefault="004373A1" w:rsidP="00F34D2F">
            <w:pPr>
              <w:ind w:right="192"/>
              <w:contextualSpacing/>
              <w:jc w:val="right"/>
              <w:rPr>
                <w:b/>
                <w:i/>
              </w:rPr>
            </w:pPr>
            <w:r>
              <w:rPr>
                <w:b/>
                <w:i/>
              </w:rPr>
              <w:t>45</w:t>
            </w:r>
          </w:p>
        </w:tc>
        <w:tc>
          <w:tcPr>
            <w:tcW w:w="1229" w:type="dxa"/>
          </w:tcPr>
          <w:p w:rsidR="002031CC" w:rsidRPr="00266F6C" w:rsidRDefault="002031CC" w:rsidP="00F34D2F">
            <w:pPr>
              <w:ind w:right="193"/>
              <w:contextualSpacing/>
              <w:jc w:val="right"/>
              <w:rPr>
                <w:b/>
              </w:rPr>
            </w:pPr>
          </w:p>
        </w:tc>
        <w:tc>
          <w:tcPr>
            <w:tcW w:w="1228" w:type="dxa"/>
          </w:tcPr>
          <w:p w:rsidR="002031CC" w:rsidRPr="00266F6C" w:rsidRDefault="004373A1" w:rsidP="00F34D2F">
            <w:pPr>
              <w:ind w:right="175"/>
              <w:contextualSpacing/>
              <w:jc w:val="right"/>
              <w:rPr>
                <w:b/>
                <w:i/>
              </w:rPr>
            </w:pPr>
            <w:r>
              <w:rPr>
                <w:b/>
                <w:i/>
              </w:rPr>
              <w:t>450</w:t>
            </w:r>
          </w:p>
        </w:tc>
        <w:tc>
          <w:tcPr>
            <w:tcW w:w="1229" w:type="dxa"/>
          </w:tcPr>
          <w:p w:rsidR="002031CC" w:rsidRPr="00266F6C" w:rsidRDefault="002031CC" w:rsidP="00F34D2F">
            <w:pPr>
              <w:ind w:right="193"/>
              <w:contextualSpacing/>
              <w:jc w:val="right"/>
              <w:rPr>
                <w:b/>
              </w:rPr>
            </w:pPr>
          </w:p>
        </w:tc>
        <w:tc>
          <w:tcPr>
            <w:tcW w:w="1228" w:type="dxa"/>
          </w:tcPr>
          <w:p w:rsidR="002031CC" w:rsidRPr="00266F6C" w:rsidRDefault="004373A1" w:rsidP="00F34D2F">
            <w:pPr>
              <w:ind w:right="192"/>
              <w:contextualSpacing/>
              <w:jc w:val="right"/>
              <w:rPr>
                <w:b/>
                <w:i/>
              </w:rPr>
            </w:pPr>
            <w:r>
              <w:rPr>
                <w:b/>
                <w:i/>
              </w:rPr>
              <w:t>1035</w:t>
            </w:r>
          </w:p>
        </w:tc>
        <w:tc>
          <w:tcPr>
            <w:tcW w:w="1229" w:type="dxa"/>
          </w:tcPr>
          <w:p w:rsidR="002031CC" w:rsidRPr="00266F6C" w:rsidRDefault="002031CC" w:rsidP="00F34D2F">
            <w:pPr>
              <w:ind w:right="175"/>
              <w:contextualSpacing/>
              <w:jc w:val="right"/>
              <w:rPr>
                <w:b/>
              </w:rPr>
            </w:pPr>
          </w:p>
        </w:tc>
      </w:tr>
    </w:tbl>
    <w:p w:rsidR="002031CC" w:rsidRDefault="002031CC" w:rsidP="00F34D2F">
      <w:pPr>
        <w:contextualSpacing/>
      </w:pPr>
    </w:p>
    <w:p w:rsidR="002031CC" w:rsidRPr="008013CE" w:rsidRDefault="002031CC" w:rsidP="00F34D2F">
      <w:pPr>
        <w:contextualSpacing/>
        <w:rPr>
          <w:i/>
        </w:rPr>
      </w:pPr>
    </w:p>
    <w:p w:rsidR="004373A1" w:rsidRPr="004373A1" w:rsidRDefault="004373A1" w:rsidP="00F34D2F">
      <w:pPr>
        <w:pStyle w:val="Caption"/>
        <w:keepNext/>
        <w:spacing w:after="0"/>
        <w:contextualSpacing/>
        <w:rPr>
          <w:b w:val="0"/>
          <w:color w:val="000000" w:themeColor="text1"/>
          <w:sz w:val="22"/>
          <w:szCs w:val="22"/>
        </w:rPr>
      </w:pPr>
      <w:r>
        <w:rPr>
          <w:color w:val="000000" w:themeColor="text1"/>
          <w:sz w:val="22"/>
          <w:szCs w:val="22"/>
        </w:rPr>
        <w:lastRenderedPageBreak/>
        <w:t>Figure </w:t>
      </w:r>
      <w:r w:rsidRPr="004373A1">
        <w:rPr>
          <w:color w:val="000000" w:themeColor="text1"/>
          <w:sz w:val="22"/>
          <w:szCs w:val="22"/>
        </w:rPr>
        <w:fldChar w:fldCharType="begin"/>
      </w:r>
      <w:r w:rsidRPr="004373A1">
        <w:rPr>
          <w:color w:val="000000" w:themeColor="text1"/>
          <w:sz w:val="22"/>
          <w:szCs w:val="22"/>
        </w:rPr>
        <w:instrText xml:space="preserve"> SEQ Figure \* ARABIC </w:instrText>
      </w:r>
      <w:r w:rsidRPr="004373A1">
        <w:rPr>
          <w:color w:val="000000" w:themeColor="text1"/>
          <w:sz w:val="22"/>
          <w:szCs w:val="22"/>
        </w:rPr>
        <w:fldChar w:fldCharType="separate"/>
      </w:r>
      <w:r w:rsidR="003D415A">
        <w:rPr>
          <w:noProof/>
          <w:color w:val="000000" w:themeColor="text1"/>
          <w:sz w:val="22"/>
          <w:szCs w:val="22"/>
        </w:rPr>
        <w:t>1</w:t>
      </w:r>
      <w:r w:rsidRPr="004373A1">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carte du site avec coordonnées GPS</w:t>
      </w:r>
    </w:p>
    <w:p w:rsidR="002031CC" w:rsidRDefault="004373A1" w:rsidP="00F34D2F">
      <w:pPr>
        <w:contextualSpacing/>
      </w:pPr>
      <w:r>
        <w:rPr>
          <w:noProof/>
          <w:lang w:val="en-US"/>
        </w:rPr>
        <w:drawing>
          <wp:inline distT="0" distB="0" distL="0" distR="0" wp14:anchorId="466FF788" wp14:editId="5077E8E8">
            <wp:extent cx="5610225" cy="5486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1400" cy="5507108"/>
                    </a:xfrm>
                    <a:prstGeom prst="rect">
                      <a:avLst/>
                    </a:prstGeom>
                    <a:noFill/>
                  </pic:spPr>
                </pic:pic>
              </a:graphicData>
            </a:graphic>
          </wp:inline>
        </w:drawing>
      </w:r>
    </w:p>
    <w:p w:rsidR="004373A1" w:rsidRDefault="004373A1" w:rsidP="00F34D2F">
      <w:pPr>
        <w:contextualSpacing/>
      </w:pPr>
    </w:p>
    <w:p w:rsidR="005B4176" w:rsidRDefault="006D0AF7" w:rsidP="00F34D2F">
      <w:pPr>
        <w:pStyle w:val="Heading2"/>
        <w:contextualSpacing/>
      </w:pPr>
      <w:r>
        <w:t>Caractéristiques démographiques et de l’habitation</w:t>
      </w:r>
    </w:p>
    <w:p w:rsidR="008A640E" w:rsidRDefault="008A640E" w:rsidP="00F34D2F">
      <w:pPr>
        <w:contextualSpacing/>
      </w:pPr>
    </w:p>
    <w:p w:rsidR="0066414F" w:rsidRPr="004373A1" w:rsidRDefault="0066414F"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2</w:t>
      </w:r>
      <w:r w:rsidRPr="004373A1">
        <w:rPr>
          <w:rFonts w:eastAsia="Times New Roman" w:cs="Times New Roman"/>
          <w:bCs/>
        </w:rPr>
        <w:fldChar w:fldCharType="end"/>
      </w:r>
      <w:r>
        <w:rPr>
          <w:b/>
          <w:bCs/>
        </w:rPr>
        <w:t xml:space="preserve"> :</w:t>
      </w:r>
      <w:r>
        <w:t xml:space="preserve"> Caractéristiques démographiques</w:t>
      </w:r>
    </w:p>
    <w:tbl>
      <w:tblPr>
        <w:tblStyle w:val="TableGrid"/>
        <w:tblW w:w="9180" w:type="dxa"/>
        <w:tblLook w:val="04A0" w:firstRow="1" w:lastRow="0" w:firstColumn="1" w:lastColumn="0" w:noHBand="0" w:noVBand="1"/>
      </w:tblPr>
      <w:tblGrid>
        <w:gridCol w:w="1809"/>
        <w:gridCol w:w="1842"/>
        <w:gridCol w:w="1843"/>
        <w:gridCol w:w="1843"/>
        <w:gridCol w:w="1843"/>
      </w:tblGrid>
      <w:tr w:rsidR="0066414F" w:rsidTr="0066414F">
        <w:tc>
          <w:tcPr>
            <w:tcW w:w="1809" w:type="dxa"/>
          </w:tcPr>
          <w:p w:rsidR="0066414F" w:rsidRPr="00266F6C" w:rsidRDefault="0066414F" w:rsidP="00CC121E">
            <w:pPr>
              <w:contextualSpacing/>
              <w:rPr>
                <w:b/>
              </w:rPr>
            </w:pPr>
            <w:r>
              <w:rPr>
                <w:b/>
              </w:rPr>
              <w:t>Site</w:t>
            </w:r>
          </w:p>
        </w:tc>
        <w:tc>
          <w:tcPr>
            <w:tcW w:w="1842" w:type="dxa"/>
          </w:tcPr>
          <w:p w:rsidR="0066414F" w:rsidRPr="00266F6C" w:rsidRDefault="009C1072" w:rsidP="00CC121E">
            <w:pPr>
              <w:contextualSpacing/>
              <w:jc w:val="center"/>
              <w:rPr>
                <w:b/>
              </w:rPr>
            </w:pPr>
            <w:r>
              <w:rPr>
                <w:b/>
              </w:rPr>
              <w:t>Taille moyenne du ménage (personnes)</w:t>
            </w:r>
          </w:p>
        </w:tc>
        <w:tc>
          <w:tcPr>
            <w:tcW w:w="1843" w:type="dxa"/>
          </w:tcPr>
          <w:p w:rsidR="0066414F" w:rsidRPr="00266F6C" w:rsidRDefault="009C1072" w:rsidP="00CC121E">
            <w:pPr>
              <w:contextualSpacing/>
              <w:jc w:val="center"/>
              <w:rPr>
                <w:b/>
              </w:rPr>
            </w:pPr>
            <w:r>
              <w:rPr>
                <w:b/>
              </w:rPr>
              <w:t>Âge moyen du chef de famille (années)</w:t>
            </w:r>
          </w:p>
        </w:tc>
        <w:tc>
          <w:tcPr>
            <w:tcW w:w="1843" w:type="dxa"/>
          </w:tcPr>
          <w:p w:rsidR="0066414F" w:rsidRPr="00266F6C" w:rsidRDefault="009C1072" w:rsidP="00CC121E">
            <w:pPr>
              <w:contextualSpacing/>
              <w:jc w:val="center"/>
              <w:rPr>
                <w:b/>
              </w:rPr>
            </w:pPr>
            <w:r>
              <w:rPr>
                <w:b/>
              </w:rPr>
              <w:t>Ménages dirigés par des femmes</w:t>
            </w:r>
          </w:p>
        </w:tc>
        <w:tc>
          <w:tcPr>
            <w:tcW w:w="1843" w:type="dxa"/>
          </w:tcPr>
          <w:p w:rsidR="0066414F" w:rsidRPr="00266F6C" w:rsidRDefault="009C1072" w:rsidP="00CC121E">
            <w:pPr>
              <w:contextualSpacing/>
              <w:jc w:val="center"/>
              <w:rPr>
                <w:b/>
              </w:rPr>
            </w:pPr>
            <w:r>
              <w:rPr>
                <w:b/>
              </w:rPr>
              <w:t>Enfants de moins de 5 ans au sein de la population</w:t>
            </w:r>
          </w:p>
        </w:tc>
      </w:tr>
      <w:tr w:rsidR="0066414F" w:rsidTr="0066414F">
        <w:tc>
          <w:tcPr>
            <w:tcW w:w="1809" w:type="dxa"/>
          </w:tcPr>
          <w:p w:rsidR="0066414F" w:rsidRPr="006D0AF7" w:rsidRDefault="0066414F" w:rsidP="00F34D2F">
            <w:pPr>
              <w:contextualSpacing/>
              <w:rPr>
                <w:i/>
              </w:rPr>
            </w:pPr>
            <w:r>
              <w:rPr>
                <w:i/>
              </w:rPr>
              <w:t>Site 1</w:t>
            </w:r>
          </w:p>
        </w:tc>
        <w:tc>
          <w:tcPr>
            <w:tcW w:w="1842" w:type="dxa"/>
          </w:tcPr>
          <w:p w:rsidR="0066414F" w:rsidRPr="0066414F" w:rsidRDefault="0066414F" w:rsidP="00F34D2F">
            <w:pPr>
              <w:ind w:right="458"/>
              <w:contextualSpacing/>
              <w:jc w:val="right"/>
            </w:pPr>
          </w:p>
        </w:tc>
        <w:tc>
          <w:tcPr>
            <w:tcW w:w="1843" w:type="dxa"/>
          </w:tcPr>
          <w:p w:rsidR="0066414F" w:rsidRPr="0066414F" w:rsidRDefault="0066414F" w:rsidP="00F34D2F">
            <w:pPr>
              <w:ind w:right="458"/>
              <w:contextualSpacing/>
              <w:jc w:val="right"/>
            </w:pPr>
          </w:p>
        </w:tc>
        <w:tc>
          <w:tcPr>
            <w:tcW w:w="1843" w:type="dxa"/>
          </w:tcPr>
          <w:p w:rsidR="0066414F" w:rsidRPr="0066414F" w:rsidRDefault="009C1072" w:rsidP="00F34D2F">
            <w:pPr>
              <w:ind w:right="458"/>
              <w:contextualSpacing/>
              <w:jc w:val="right"/>
            </w:pPr>
            <w:r>
              <w:t>%</w:t>
            </w:r>
          </w:p>
        </w:tc>
        <w:tc>
          <w:tcPr>
            <w:tcW w:w="1843" w:type="dxa"/>
          </w:tcPr>
          <w:p w:rsidR="0066414F" w:rsidRPr="0066414F" w:rsidRDefault="009C1072" w:rsidP="00F34D2F">
            <w:pPr>
              <w:tabs>
                <w:tab w:val="left" w:pos="1627"/>
              </w:tabs>
              <w:ind w:right="459"/>
              <w:contextualSpacing/>
              <w:jc w:val="right"/>
            </w:pPr>
            <w:r>
              <w:t>%</w:t>
            </w:r>
          </w:p>
        </w:tc>
      </w:tr>
      <w:tr w:rsidR="0066414F" w:rsidTr="0066414F">
        <w:tc>
          <w:tcPr>
            <w:tcW w:w="1809" w:type="dxa"/>
          </w:tcPr>
          <w:p w:rsidR="0066414F" w:rsidRPr="006D0AF7" w:rsidRDefault="0066414F" w:rsidP="00F34D2F">
            <w:pPr>
              <w:contextualSpacing/>
              <w:rPr>
                <w:i/>
              </w:rPr>
            </w:pPr>
            <w:r>
              <w:rPr>
                <w:i/>
              </w:rPr>
              <w:t>Site 2</w:t>
            </w:r>
          </w:p>
        </w:tc>
        <w:tc>
          <w:tcPr>
            <w:tcW w:w="1842" w:type="dxa"/>
          </w:tcPr>
          <w:p w:rsidR="0066414F" w:rsidRPr="0066414F" w:rsidRDefault="0066414F" w:rsidP="00F34D2F">
            <w:pPr>
              <w:ind w:right="458"/>
              <w:contextualSpacing/>
              <w:jc w:val="right"/>
            </w:pPr>
          </w:p>
        </w:tc>
        <w:tc>
          <w:tcPr>
            <w:tcW w:w="1843" w:type="dxa"/>
          </w:tcPr>
          <w:p w:rsidR="0066414F" w:rsidRPr="0066414F" w:rsidRDefault="0066414F" w:rsidP="00F34D2F">
            <w:pPr>
              <w:ind w:right="458"/>
              <w:contextualSpacing/>
              <w:jc w:val="right"/>
            </w:pPr>
          </w:p>
        </w:tc>
        <w:tc>
          <w:tcPr>
            <w:tcW w:w="1843" w:type="dxa"/>
          </w:tcPr>
          <w:p w:rsidR="0066414F" w:rsidRPr="0066414F" w:rsidRDefault="009C1072" w:rsidP="00F34D2F">
            <w:pPr>
              <w:ind w:right="458"/>
              <w:contextualSpacing/>
              <w:jc w:val="right"/>
            </w:pPr>
            <w:r>
              <w:t>%</w:t>
            </w:r>
          </w:p>
        </w:tc>
        <w:tc>
          <w:tcPr>
            <w:tcW w:w="1843" w:type="dxa"/>
          </w:tcPr>
          <w:p w:rsidR="0066414F" w:rsidRPr="0066414F" w:rsidRDefault="009C1072" w:rsidP="00F34D2F">
            <w:pPr>
              <w:tabs>
                <w:tab w:val="left" w:pos="1627"/>
              </w:tabs>
              <w:ind w:right="459"/>
              <w:contextualSpacing/>
              <w:jc w:val="right"/>
            </w:pPr>
            <w:r>
              <w:t>%</w:t>
            </w:r>
          </w:p>
        </w:tc>
      </w:tr>
      <w:tr w:rsidR="0066414F" w:rsidTr="0066414F">
        <w:tc>
          <w:tcPr>
            <w:tcW w:w="1809" w:type="dxa"/>
          </w:tcPr>
          <w:p w:rsidR="0066414F" w:rsidRPr="006D0AF7" w:rsidRDefault="0066414F" w:rsidP="00F34D2F">
            <w:pPr>
              <w:contextualSpacing/>
              <w:rPr>
                <w:i/>
              </w:rPr>
            </w:pPr>
            <w:r>
              <w:rPr>
                <w:i/>
              </w:rPr>
              <w:t>Site 3</w:t>
            </w:r>
          </w:p>
        </w:tc>
        <w:tc>
          <w:tcPr>
            <w:tcW w:w="1842" w:type="dxa"/>
          </w:tcPr>
          <w:p w:rsidR="0066414F" w:rsidRPr="0066414F" w:rsidRDefault="0066414F" w:rsidP="00F34D2F">
            <w:pPr>
              <w:ind w:right="458"/>
              <w:contextualSpacing/>
              <w:jc w:val="right"/>
            </w:pPr>
          </w:p>
        </w:tc>
        <w:tc>
          <w:tcPr>
            <w:tcW w:w="1843" w:type="dxa"/>
          </w:tcPr>
          <w:p w:rsidR="0066414F" w:rsidRPr="0066414F" w:rsidRDefault="0066414F" w:rsidP="00F34D2F">
            <w:pPr>
              <w:ind w:right="458"/>
              <w:contextualSpacing/>
              <w:jc w:val="right"/>
            </w:pPr>
          </w:p>
        </w:tc>
        <w:tc>
          <w:tcPr>
            <w:tcW w:w="1843" w:type="dxa"/>
          </w:tcPr>
          <w:p w:rsidR="0066414F" w:rsidRPr="0066414F" w:rsidRDefault="009C1072" w:rsidP="00F34D2F">
            <w:pPr>
              <w:ind w:right="458"/>
              <w:contextualSpacing/>
              <w:jc w:val="right"/>
            </w:pPr>
            <w:r>
              <w:t>%</w:t>
            </w:r>
          </w:p>
        </w:tc>
        <w:tc>
          <w:tcPr>
            <w:tcW w:w="1843" w:type="dxa"/>
          </w:tcPr>
          <w:p w:rsidR="0066414F" w:rsidRPr="0066414F" w:rsidRDefault="009C1072" w:rsidP="00F34D2F">
            <w:pPr>
              <w:tabs>
                <w:tab w:val="left" w:pos="1627"/>
              </w:tabs>
              <w:ind w:right="459"/>
              <w:contextualSpacing/>
              <w:jc w:val="right"/>
            </w:pPr>
            <w:r>
              <w:t>%</w:t>
            </w:r>
          </w:p>
        </w:tc>
      </w:tr>
      <w:tr w:rsidR="0066414F" w:rsidTr="0066414F">
        <w:tc>
          <w:tcPr>
            <w:tcW w:w="1809" w:type="dxa"/>
          </w:tcPr>
          <w:p w:rsidR="0066414F" w:rsidRPr="00266F6C" w:rsidRDefault="0066414F" w:rsidP="00F34D2F">
            <w:pPr>
              <w:contextualSpacing/>
              <w:rPr>
                <w:b/>
              </w:rPr>
            </w:pPr>
            <w:r>
              <w:rPr>
                <w:b/>
              </w:rPr>
              <w:t>Total</w:t>
            </w:r>
          </w:p>
        </w:tc>
        <w:tc>
          <w:tcPr>
            <w:tcW w:w="1842" w:type="dxa"/>
          </w:tcPr>
          <w:p w:rsidR="0066414F" w:rsidRPr="0066414F" w:rsidRDefault="0066414F" w:rsidP="00F34D2F">
            <w:pPr>
              <w:ind w:right="458"/>
              <w:contextualSpacing/>
              <w:jc w:val="right"/>
              <w:rPr>
                <w:b/>
              </w:rPr>
            </w:pPr>
          </w:p>
        </w:tc>
        <w:tc>
          <w:tcPr>
            <w:tcW w:w="1843" w:type="dxa"/>
          </w:tcPr>
          <w:p w:rsidR="0066414F" w:rsidRPr="0066414F" w:rsidRDefault="0066414F" w:rsidP="00F34D2F">
            <w:pPr>
              <w:ind w:right="458"/>
              <w:contextualSpacing/>
              <w:jc w:val="right"/>
              <w:rPr>
                <w:b/>
              </w:rPr>
            </w:pPr>
          </w:p>
        </w:tc>
        <w:tc>
          <w:tcPr>
            <w:tcW w:w="1843" w:type="dxa"/>
          </w:tcPr>
          <w:p w:rsidR="0066414F" w:rsidRPr="0066414F" w:rsidRDefault="009C1072" w:rsidP="00F34D2F">
            <w:pPr>
              <w:ind w:right="458"/>
              <w:contextualSpacing/>
              <w:jc w:val="right"/>
              <w:rPr>
                <w:b/>
              </w:rPr>
            </w:pPr>
            <w:r>
              <w:rPr>
                <w:b/>
              </w:rPr>
              <w:t>%</w:t>
            </w:r>
          </w:p>
        </w:tc>
        <w:tc>
          <w:tcPr>
            <w:tcW w:w="1843" w:type="dxa"/>
          </w:tcPr>
          <w:p w:rsidR="0066414F" w:rsidRPr="0066414F" w:rsidRDefault="009C1072" w:rsidP="00F34D2F">
            <w:pPr>
              <w:tabs>
                <w:tab w:val="left" w:pos="1627"/>
              </w:tabs>
              <w:ind w:right="459"/>
              <w:contextualSpacing/>
              <w:jc w:val="right"/>
              <w:rPr>
                <w:b/>
              </w:rPr>
            </w:pPr>
            <w:r>
              <w:rPr>
                <w:b/>
              </w:rPr>
              <w:t>%</w:t>
            </w:r>
          </w:p>
        </w:tc>
      </w:tr>
    </w:tbl>
    <w:p w:rsidR="0066414F" w:rsidRDefault="0066414F" w:rsidP="00F34D2F">
      <w:pPr>
        <w:contextualSpacing/>
      </w:pPr>
    </w:p>
    <w:p w:rsidR="0082413C" w:rsidRDefault="0082413C" w:rsidP="00F34D2F">
      <w:pPr>
        <w:contextualSpacing/>
      </w:pPr>
    </w:p>
    <w:p w:rsidR="0082413C" w:rsidRDefault="0082413C" w:rsidP="00F34D2F">
      <w:pPr>
        <w:contextualSpacing/>
      </w:pPr>
    </w:p>
    <w:p w:rsidR="002B6BD1" w:rsidRPr="004373A1" w:rsidRDefault="002B6BD1"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3</w:t>
      </w:r>
      <w:r w:rsidRPr="004373A1">
        <w:rPr>
          <w:rFonts w:eastAsia="Times New Roman" w:cs="Times New Roman"/>
          <w:bCs/>
        </w:rPr>
        <w:fldChar w:fldCharType="end"/>
      </w:r>
      <w:r>
        <w:rPr>
          <w:b/>
          <w:bCs/>
        </w:rPr>
        <w:t xml:space="preserve"> :</w:t>
      </w:r>
      <w:r>
        <w:t xml:space="preserve"> Caractéristiques de l’habitation</w:t>
      </w:r>
    </w:p>
    <w:tbl>
      <w:tblPr>
        <w:tblStyle w:val="TableGrid"/>
        <w:tblW w:w="9180" w:type="dxa"/>
        <w:tblLook w:val="04A0" w:firstRow="1" w:lastRow="0" w:firstColumn="1" w:lastColumn="0" w:noHBand="0" w:noVBand="1"/>
      </w:tblPr>
      <w:tblGrid>
        <w:gridCol w:w="1809"/>
        <w:gridCol w:w="1842"/>
        <w:gridCol w:w="1843"/>
        <w:gridCol w:w="1843"/>
        <w:gridCol w:w="1843"/>
      </w:tblGrid>
      <w:tr w:rsidR="002B6BD1" w:rsidTr="003B4D94">
        <w:tc>
          <w:tcPr>
            <w:tcW w:w="1809" w:type="dxa"/>
          </w:tcPr>
          <w:p w:rsidR="002B6BD1" w:rsidRPr="00266F6C" w:rsidRDefault="002B6BD1" w:rsidP="00CC121E">
            <w:pPr>
              <w:contextualSpacing/>
              <w:rPr>
                <w:b/>
              </w:rPr>
            </w:pPr>
            <w:r>
              <w:rPr>
                <w:b/>
              </w:rPr>
              <w:t>Site</w:t>
            </w:r>
          </w:p>
        </w:tc>
        <w:tc>
          <w:tcPr>
            <w:tcW w:w="1842" w:type="dxa"/>
          </w:tcPr>
          <w:p w:rsidR="0082413C" w:rsidRDefault="0082413C" w:rsidP="00F34D2F">
            <w:pPr>
              <w:contextualSpacing/>
              <w:jc w:val="center"/>
              <w:rPr>
                <w:b/>
              </w:rPr>
            </w:pPr>
            <w:r>
              <w:rPr>
                <w:b/>
              </w:rPr>
              <w:t>Partie sup.</w:t>
            </w:r>
          </w:p>
          <w:p w:rsidR="002B6BD1" w:rsidRPr="00266F6C" w:rsidRDefault="002B6BD1" w:rsidP="00CC121E">
            <w:pPr>
              <w:contextualSpacing/>
              <w:jc w:val="center"/>
              <w:rPr>
                <w:b/>
              </w:rPr>
            </w:pPr>
            <w:r>
              <w:rPr>
                <w:b/>
              </w:rPr>
              <w:t xml:space="preserve"> (tôle/tuiles)</w:t>
            </w:r>
          </w:p>
        </w:tc>
        <w:tc>
          <w:tcPr>
            <w:tcW w:w="1843" w:type="dxa"/>
          </w:tcPr>
          <w:p w:rsidR="002B6BD1" w:rsidRPr="00266F6C" w:rsidRDefault="0082413C" w:rsidP="00CC121E">
            <w:pPr>
              <w:contextualSpacing/>
              <w:jc w:val="center"/>
              <w:rPr>
                <w:b/>
              </w:rPr>
            </w:pPr>
            <w:r>
              <w:rPr>
                <w:b/>
              </w:rPr>
              <w:t>Combustible pour la cuisine (bois à brûler)</w:t>
            </w:r>
          </w:p>
        </w:tc>
        <w:tc>
          <w:tcPr>
            <w:tcW w:w="1843" w:type="dxa"/>
          </w:tcPr>
          <w:p w:rsidR="002B6BD1" w:rsidRPr="00266F6C" w:rsidRDefault="0082413C" w:rsidP="00CC121E">
            <w:pPr>
              <w:contextualSpacing/>
              <w:jc w:val="center"/>
              <w:rPr>
                <w:b/>
              </w:rPr>
            </w:pPr>
            <w:r>
              <w:rPr>
                <w:b/>
              </w:rPr>
              <w:t>Accès à l’eau potable</w:t>
            </w:r>
          </w:p>
        </w:tc>
        <w:tc>
          <w:tcPr>
            <w:tcW w:w="1843" w:type="dxa"/>
          </w:tcPr>
          <w:p w:rsidR="002B6BD1" w:rsidRPr="00266F6C" w:rsidRDefault="0082413C" w:rsidP="00CC121E">
            <w:pPr>
              <w:contextualSpacing/>
              <w:jc w:val="center"/>
              <w:rPr>
                <w:b/>
              </w:rPr>
            </w:pPr>
            <w:r>
              <w:rPr>
                <w:b/>
              </w:rPr>
              <w:t>Accès aux latrines</w:t>
            </w:r>
          </w:p>
        </w:tc>
      </w:tr>
      <w:tr w:rsidR="002B6BD1" w:rsidTr="003B4D94">
        <w:tc>
          <w:tcPr>
            <w:tcW w:w="1809" w:type="dxa"/>
          </w:tcPr>
          <w:p w:rsidR="002B6BD1" w:rsidRPr="006D0AF7" w:rsidRDefault="002B6BD1" w:rsidP="00CC121E">
            <w:pPr>
              <w:contextualSpacing/>
              <w:rPr>
                <w:i/>
              </w:rPr>
            </w:pPr>
            <w:r>
              <w:rPr>
                <w:i/>
              </w:rPr>
              <w:t>Site 1</w:t>
            </w:r>
          </w:p>
        </w:tc>
        <w:tc>
          <w:tcPr>
            <w:tcW w:w="1842" w:type="dxa"/>
          </w:tcPr>
          <w:p w:rsidR="002B6BD1" w:rsidRPr="0066414F" w:rsidRDefault="0082413C" w:rsidP="00CC121E">
            <w:pPr>
              <w:ind w:right="316"/>
              <w:contextualSpacing/>
              <w:jc w:val="right"/>
            </w:pPr>
            <w:r>
              <w:t>%</w:t>
            </w:r>
          </w:p>
        </w:tc>
        <w:tc>
          <w:tcPr>
            <w:tcW w:w="1843" w:type="dxa"/>
          </w:tcPr>
          <w:p w:rsidR="002B6BD1" w:rsidRPr="0066414F" w:rsidRDefault="0082413C" w:rsidP="00CC121E">
            <w:pPr>
              <w:ind w:right="316"/>
              <w:contextualSpacing/>
              <w:jc w:val="right"/>
            </w:pPr>
            <w:r>
              <w:t>%</w:t>
            </w:r>
          </w:p>
        </w:tc>
        <w:tc>
          <w:tcPr>
            <w:tcW w:w="1843" w:type="dxa"/>
          </w:tcPr>
          <w:p w:rsidR="002B6BD1" w:rsidRPr="0066414F" w:rsidRDefault="002B6BD1" w:rsidP="00CC121E">
            <w:pPr>
              <w:tabs>
                <w:tab w:val="left" w:pos="1310"/>
              </w:tabs>
              <w:ind w:right="317"/>
              <w:contextualSpacing/>
              <w:jc w:val="right"/>
            </w:pPr>
            <w:r>
              <w:t>%</w:t>
            </w:r>
          </w:p>
        </w:tc>
        <w:tc>
          <w:tcPr>
            <w:tcW w:w="1843" w:type="dxa"/>
          </w:tcPr>
          <w:p w:rsidR="002B6BD1" w:rsidRPr="0066414F" w:rsidRDefault="002B6BD1" w:rsidP="00CC121E">
            <w:pPr>
              <w:tabs>
                <w:tab w:val="left" w:pos="1627"/>
              </w:tabs>
              <w:ind w:right="317"/>
              <w:contextualSpacing/>
              <w:jc w:val="right"/>
            </w:pPr>
            <w:r>
              <w:t>%</w:t>
            </w:r>
          </w:p>
        </w:tc>
      </w:tr>
      <w:tr w:rsidR="002B6BD1" w:rsidTr="003B4D94">
        <w:tc>
          <w:tcPr>
            <w:tcW w:w="1809" w:type="dxa"/>
          </w:tcPr>
          <w:p w:rsidR="002B6BD1" w:rsidRPr="006D0AF7" w:rsidRDefault="002B6BD1" w:rsidP="00F34D2F">
            <w:pPr>
              <w:contextualSpacing/>
              <w:rPr>
                <w:i/>
              </w:rPr>
            </w:pPr>
            <w:r>
              <w:rPr>
                <w:i/>
              </w:rPr>
              <w:t>Site 2</w:t>
            </w:r>
          </w:p>
        </w:tc>
        <w:tc>
          <w:tcPr>
            <w:tcW w:w="1842" w:type="dxa"/>
          </w:tcPr>
          <w:p w:rsidR="002B6BD1" w:rsidRPr="0066414F" w:rsidRDefault="0082413C" w:rsidP="00F34D2F">
            <w:pPr>
              <w:ind w:right="316"/>
              <w:contextualSpacing/>
              <w:jc w:val="right"/>
            </w:pPr>
            <w:r>
              <w:t>%</w:t>
            </w:r>
          </w:p>
        </w:tc>
        <w:tc>
          <w:tcPr>
            <w:tcW w:w="1843" w:type="dxa"/>
          </w:tcPr>
          <w:p w:rsidR="002B6BD1" w:rsidRPr="0066414F" w:rsidRDefault="0082413C" w:rsidP="00F34D2F">
            <w:pPr>
              <w:ind w:right="316"/>
              <w:contextualSpacing/>
              <w:jc w:val="right"/>
            </w:pPr>
            <w:r>
              <w:t>%</w:t>
            </w:r>
          </w:p>
        </w:tc>
        <w:tc>
          <w:tcPr>
            <w:tcW w:w="1843" w:type="dxa"/>
          </w:tcPr>
          <w:p w:rsidR="002B6BD1" w:rsidRPr="0066414F" w:rsidRDefault="002B6BD1" w:rsidP="00F34D2F">
            <w:pPr>
              <w:tabs>
                <w:tab w:val="left" w:pos="1310"/>
              </w:tabs>
              <w:ind w:right="317"/>
              <w:contextualSpacing/>
              <w:jc w:val="right"/>
            </w:pPr>
            <w:r>
              <w:t>%</w:t>
            </w:r>
          </w:p>
        </w:tc>
        <w:tc>
          <w:tcPr>
            <w:tcW w:w="1843" w:type="dxa"/>
          </w:tcPr>
          <w:p w:rsidR="002B6BD1" w:rsidRPr="0066414F" w:rsidRDefault="002B6BD1" w:rsidP="00F34D2F">
            <w:pPr>
              <w:tabs>
                <w:tab w:val="left" w:pos="1627"/>
              </w:tabs>
              <w:ind w:right="317"/>
              <w:contextualSpacing/>
              <w:jc w:val="right"/>
            </w:pPr>
            <w:r>
              <w:t>%</w:t>
            </w:r>
          </w:p>
        </w:tc>
      </w:tr>
      <w:tr w:rsidR="002B6BD1" w:rsidTr="003B4D94">
        <w:tc>
          <w:tcPr>
            <w:tcW w:w="1809" w:type="dxa"/>
          </w:tcPr>
          <w:p w:rsidR="002B6BD1" w:rsidRPr="006D0AF7" w:rsidRDefault="002B6BD1" w:rsidP="00F34D2F">
            <w:pPr>
              <w:contextualSpacing/>
              <w:rPr>
                <w:i/>
              </w:rPr>
            </w:pPr>
            <w:r>
              <w:rPr>
                <w:i/>
              </w:rPr>
              <w:t>Site 3</w:t>
            </w:r>
          </w:p>
        </w:tc>
        <w:tc>
          <w:tcPr>
            <w:tcW w:w="1842" w:type="dxa"/>
          </w:tcPr>
          <w:p w:rsidR="002B6BD1" w:rsidRPr="0066414F" w:rsidRDefault="0082413C" w:rsidP="00F34D2F">
            <w:pPr>
              <w:ind w:right="316"/>
              <w:contextualSpacing/>
              <w:jc w:val="right"/>
            </w:pPr>
            <w:r>
              <w:t>%</w:t>
            </w:r>
          </w:p>
        </w:tc>
        <w:tc>
          <w:tcPr>
            <w:tcW w:w="1843" w:type="dxa"/>
          </w:tcPr>
          <w:p w:rsidR="002B6BD1" w:rsidRPr="0066414F" w:rsidRDefault="0082413C" w:rsidP="00F34D2F">
            <w:pPr>
              <w:ind w:right="316"/>
              <w:contextualSpacing/>
              <w:jc w:val="right"/>
            </w:pPr>
            <w:r>
              <w:t>%</w:t>
            </w:r>
          </w:p>
        </w:tc>
        <w:tc>
          <w:tcPr>
            <w:tcW w:w="1843" w:type="dxa"/>
          </w:tcPr>
          <w:p w:rsidR="002B6BD1" w:rsidRPr="0066414F" w:rsidRDefault="002B6BD1" w:rsidP="00F34D2F">
            <w:pPr>
              <w:tabs>
                <w:tab w:val="left" w:pos="1310"/>
              </w:tabs>
              <w:ind w:right="317"/>
              <w:contextualSpacing/>
              <w:jc w:val="right"/>
            </w:pPr>
            <w:r>
              <w:t>%</w:t>
            </w:r>
          </w:p>
        </w:tc>
        <w:tc>
          <w:tcPr>
            <w:tcW w:w="1843" w:type="dxa"/>
          </w:tcPr>
          <w:p w:rsidR="002B6BD1" w:rsidRPr="0066414F" w:rsidRDefault="002B6BD1" w:rsidP="00F34D2F">
            <w:pPr>
              <w:tabs>
                <w:tab w:val="left" w:pos="1627"/>
              </w:tabs>
              <w:ind w:right="317"/>
              <w:contextualSpacing/>
              <w:jc w:val="right"/>
            </w:pPr>
            <w:r>
              <w:t>%</w:t>
            </w:r>
          </w:p>
        </w:tc>
      </w:tr>
      <w:tr w:rsidR="002B6BD1" w:rsidTr="003B4D94">
        <w:tc>
          <w:tcPr>
            <w:tcW w:w="1809" w:type="dxa"/>
          </w:tcPr>
          <w:p w:rsidR="002B6BD1" w:rsidRPr="00266F6C" w:rsidRDefault="002B6BD1" w:rsidP="00F34D2F">
            <w:pPr>
              <w:contextualSpacing/>
              <w:rPr>
                <w:b/>
              </w:rPr>
            </w:pPr>
            <w:r>
              <w:rPr>
                <w:b/>
              </w:rPr>
              <w:t>Total</w:t>
            </w:r>
          </w:p>
        </w:tc>
        <w:tc>
          <w:tcPr>
            <w:tcW w:w="1842" w:type="dxa"/>
          </w:tcPr>
          <w:p w:rsidR="002B6BD1" w:rsidRPr="0066414F" w:rsidRDefault="0082413C" w:rsidP="00F34D2F">
            <w:pPr>
              <w:ind w:right="316"/>
              <w:contextualSpacing/>
              <w:jc w:val="right"/>
              <w:rPr>
                <w:b/>
              </w:rPr>
            </w:pPr>
            <w:r>
              <w:rPr>
                <w:b/>
              </w:rPr>
              <w:t>%</w:t>
            </w:r>
          </w:p>
        </w:tc>
        <w:tc>
          <w:tcPr>
            <w:tcW w:w="1843" w:type="dxa"/>
          </w:tcPr>
          <w:p w:rsidR="002B6BD1" w:rsidRPr="0066414F" w:rsidRDefault="0082413C" w:rsidP="00F34D2F">
            <w:pPr>
              <w:ind w:right="316"/>
              <w:contextualSpacing/>
              <w:jc w:val="right"/>
              <w:rPr>
                <w:b/>
              </w:rPr>
            </w:pPr>
            <w:r>
              <w:rPr>
                <w:b/>
              </w:rPr>
              <w:t>%</w:t>
            </w:r>
          </w:p>
        </w:tc>
        <w:tc>
          <w:tcPr>
            <w:tcW w:w="1843" w:type="dxa"/>
          </w:tcPr>
          <w:p w:rsidR="002B6BD1" w:rsidRPr="0066414F" w:rsidRDefault="002B6BD1" w:rsidP="00F34D2F">
            <w:pPr>
              <w:tabs>
                <w:tab w:val="left" w:pos="1310"/>
              </w:tabs>
              <w:ind w:right="317"/>
              <w:contextualSpacing/>
              <w:jc w:val="right"/>
              <w:rPr>
                <w:b/>
              </w:rPr>
            </w:pPr>
            <w:r>
              <w:rPr>
                <w:b/>
              </w:rPr>
              <w:t>%</w:t>
            </w:r>
          </w:p>
        </w:tc>
        <w:tc>
          <w:tcPr>
            <w:tcW w:w="1843" w:type="dxa"/>
          </w:tcPr>
          <w:p w:rsidR="002B6BD1" w:rsidRPr="0066414F" w:rsidRDefault="002B6BD1" w:rsidP="00F34D2F">
            <w:pPr>
              <w:tabs>
                <w:tab w:val="left" w:pos="1627"/>
              </w:tabs>
              <w:ind w:right="317"/>
              <w:contextualSpacing/>
              <w:jc w:val="right"/>
              <w:rPr>
                <w:b/>
              </w:rPr>
            </w:pPr>
            <w:r>
              <w:rPr>
                <w:b/>
              </w:rPr>
              <w:t>%</w:t>
            </w:r>
          </w:p>
        </w:tc>
      </w:tr>
    </w:tbl>
    <w:p w:rsidR="002B6BD1" w:rsidRDefault="002B6BD1" w:rsidP="00F34D2F">
      <w:pPr>
        <w:contextualSpacing/>
      </w:pPr>
    </w:p>
    <w:p w:rsidR="00147B61" w:rsidRDefault="00147B61" w:rsidP="00F34D2F">
      <w:pPr>
        <w:contextualSpacing/>
      </w:pPr>
    </w:p>
    <w:p w:rsidR="0082413C" w:rsidRPr="004373A1" w:rsidRDefault="0082413C"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4</w:t>
      </w:r>
      <w:r w:rsidRPr="004373A1">
        <w:rPr>
          <w:rFonts w:eastAsia="Times New Roman" w:cs="Times New Roman"/>
          <w:bCs/>
        </w:rPr>
        <w:fldChar w:fldCharType="end"/>
      </w:r>
      <w:r>
        <w:rPr>
          <w:b/>
          <w:bCs/>
        </w:rPr>
        <w:t xml:space="preserve"> :</w:t>
      </w:r>
      <w:r>
        <w:t xml:space="preserve"> Actifs du ménage</w:t>
      </w:r>
    </w:p>
    <w:tbl>
      <w:tblPr>
        <w:tblStyle w:val="TableGrid"/>
        <w:tblW w:w="9180" w:type="dxa"/>
        <w:tblLook w:val="04A0" w:firstRow="1" w:lastRow="0" w:firstColumn="1" w:lastColumn="0" w:noHBand="0" w:noVBand="1"/>
      </w:tblPr>
      <w:tblGrid>
        <w:gridCol w:w="1809"/>
        <w:gridCol w:w="1842"/>
        <w:gridCol w:w="1843"/>
        <w:gridCol w:w="1843"/>
        <w:gridCol w:w="1843"/>
      </w:tblGrid>
      <w:tr w:rsidR="0082413C" w:rsidTr="003B4D94">
        <w:tc>
          <w:tcPr>
            <w:tcW w:w="1809" w:type="dxa"/>
          </w:tcPr>
          <w:p w:rsidR="0082413C" w:rsidRPr="00266F6C" w:rsidRDefault="0082413C" w:rsidP="00F34D2F">
            <w:pPr>
              <w:contextualSpacing/>
              <w:rPr>
                <w:b/>
              </w:rPr>
            </w:pPr>
            <w:r>
              <w:rPr>
                <w:b/>
              </w:rPr>
              <w:t>Site</w:t>
            </w:r>
          </w:p>
        </w:tc>
        <w:tc>
          <w:tcPr>
            <w:tcW w:w="1842" w:type="dxa"/>
          </w:tcPr>
          <w:p w:rsidR="0082413C" w:rsidRPr="00266F6C" w:rsidRDefault="0082413C" w:rsidP="00F34D2F">
            <w:pPr>
              <w:contextualSpacing/>
              <w:jc w:val="center"/>
              <w:rPr>
                <w:b/>
              </w:rPr>
            </w:pPr>
            <w:r>
              <w:rPr>
                <w:b/>
              </w:rPr>
              <w:t>Radio</w:t>
            </w:r>
          </w:p>
        </w:tc>
        <w:tc>
          <w:tcPr>
            <w:tcW w:w="1843" w:type="dxa"/>
          </w:tcPr>
          <w:p w:rsidR="0082413C" w:rsidRPr="00266F6C" w:rsidRDefault="0082413C" w:rsidP="00F34D2F">
            <w:pPr>
              <w:contextualSpacing/>
              <w:jc w:val="center"/>
              <w:rPr>
                <w:b/>
              </w:rPr>
            </w:pPr>
            <w:r>
              <w:rPr>
                <w:b/>
              </w:rPr>
              <w:t>Téléphone mobile</w:t>
            </w:r>
          </w:p>
        </w:tc>
        <w:tc>
          <w:tcPr>
            <w:tcW w:w="1843" w:type="dxa"/>
          </w:tcPr>
          <w:p w:rsidR="0082413C" w:rsidRPr="00266F6C" w:rsidRDefault="0082413C" w:rsidP="00F34D2F">
            <w:pPr>
              <w:contextualSpacing/>
              <w:jc w:val="center"/>
              <w:rPr>
                <w:b/>
              </w:rPr>
            </w:pPr>
            <w:r>
              <w:rPr>
                <w:b/>
              </w:rPr>
              <w:t>Moyen de transport</w:t>
            </w:r>
          </w:p>
        </w:tc>
        <w:tc>
          <w:tcPr>
            <w:tcW w:w="1843" w:type="dxa"/>
          </w:tcPr>
          <w:p w:rsidR="0082413C" w:rsidRPr="00266F6C" w:rsidRDefault="0082413C" w:rsidP="00F34D2F">
            <w:pPr>
              <w:contextualSpacing/>
              <w:jc w:val="center"/>
              <w:rPr>
                <w:b/>
              </w:rPr>
            </w:pPr>
            <w:r>
              <w:rPr>
                <w:b/>
              </w:rPr>
              <w:t>Animaux d’élevage</w:t>
            </w:r>
          </w:p>
        </w:tc>
      </w:tr>
      <w:tr w:rsidR="0082413C" w:rsidTr="003B4D94">
        <w:tc>
          <w:tcPr>
            <w:tcW w:w="1809" w:type="dxa"/>
          </w:tcPr>
          <w:p w:rsidR="0082413C" w:rsidRPr="006D0AF7" w:rsidRDefault="0082413C" w:rsidP="00F34D2F">
            <w:pPr>
              <w:contextualSpacing/>
              <w:rPr>
                <w:i/>
              </w:rPr>
            </w:pPr>
            <w:r>
              <w:rPr>
                <w:i/>
              </w:rPr>
              <w:t>Site 1</w:t>
            </w:r>
          </w:p>
        </w:tc>
        <w:tc>
          <w:tcPr>
            <w:tcW w:w="1842"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7"/>
              <w:contextualSpacing/>
              <w:jc w:val="right"/>
            </w:pPr>
            <w:r>
              <w:t>%</w:t>
            </w:r>
          </w:p>
        </w:tc>
        <w:tc>
          <w:tcPr>
            <w:tcW w:w="1843" w:type="dxa"/>
          </w:tcPr>
          <w:p w:rsidR="0082413C" w:rsidRPr="0066414F" w:rsidRDefault="0082413C" w:rsidP="00F34D2F">
            <w:pPr>
              <w:tabs>
                <w:tab w:val="left" w:pos="1627"/>
              </w:tabs>
              <w:ind w:right="317"/>
              <w:contextualSpacing/>
              <w:jc w:val="right"/>
            </w:pPr>
            <w:r>
              <w:t>%</w:t>
            </w:r>
          </w:p>
        </w:tc>
      </w:tr>
      <w:tr w:rsidR="0082413C" w:rsidTr="003B4D94">
        <w:tc>
          <w:tcPr>
            <w:tcW w:w="1809" w:type="dxa"/>
          </w:tcPr>
          <w:p w:rsidR="0082413C" w:rsidRPr="006D0AF7" w:rsidRDefault="0082413C" w:rsidP="00F34D2F">
            <w:pPr>
              <w:contextualSpacing/>
              <w:rPr>
                <w:i/>
              </w:rPr>
            </w:pPr>
            <w:r>
              <w:rPr>
                <w:i/>
              </w:rPr>
              <w:t>Site 2</w:t>
            </w:r>
          </w:p>
        </w:tc>
        <w:tc>
          <w:tcPr>
            <w:tcW w:w="1842"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7"/>
              <w:contextualSpacing/>
              <w:jc w:val="right"/>
            </w:pPr>
            <w:r>
              <w:t>%</w:t>
            </w:r>
          </w:p>
        </w:tc>
        <w:tc>
          <w:tcPr>
            <w:tcW w:w="1843" w:type="dxa"/>
          </w:tcPr>
          <w:p w:rsidR="0082413C" w:rsidRPr="0066414F" w:rsidRDefault="0082413C" w:rsidP="00F34D2F">
            <w:pPr>
              <w:tabs>
                <w:tab w:val="left" w:pos="1627"/>
              </w:tabs>
              <w:ind w:right="317"/>
              <w:contextualSpacing/>
              <w:jc w:val="right"/>
            </w:pPr>
            <w:r>
              <w:t>%</w:t>
            </w:r>
          </w:p>
        </w:tc>
      </w:tr>
      <w:tr w:rsidR="0082413C" w:rsidTr="003B4D94">
        <w:tc>
          <w:tcPr>
            <w:tcW w:w="1809" w:type="dxa"/>
          </w:tcPr>
          <w:p w:rsidR="0082413C" w:rsidRPr="006D0AF7" w:rsidRDefault="0082413C" w:rsidP="00F34D2F">
            <w:pPr>
              <w:contextualSpacing/>
              <w:rPr>
                <w:i/>
              </w:rPr>
            </w:pPr>
            <w:r>
              <w:rPr>
                <w:i/>
              </w:rPr>
              <w:t>Site 3</w:t>
            </w:r>
          </w:p>
        </w:tc>
        <w:tc>
          <w:tcPr>
            <w:tcW w:w="1842"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6"/>
              <w:contextualSpacing/>
              <w:jc w:val="right"/>
            </w:pPr>
            <w:r>
              <w:t>%</w:t>
            </w:r>
          </w:p>
        </w:tc>
        <w:tc>
          <w:tcPr>
            <w:tcW w:w="1843" w:type="dxa"/>
          </w:tcPr>
          <w:p w:rsidR="0082413C" w:rsidRPr="0066414F" w:rsidRDefault="0082413C" w:rsidP="00F34D2F">
            <w:pPr>
              <w:ind w:right="317"/>
              <w:contextualSpacing/>
              <w:jc w:val="right"/>
            </w:pPr>
            <w:r>
              <w:t>%</w:t>
            </w:r>
          </w:p>
        </w:tc>
        <w:tc>
          <w:tcPr>
            <w:tcW w:w="1843" w:type="dxa"/>
          </w:tcPr>
          <w:p w:rsidR="0082413C" w:rsidRPr="0066414F" w:rsidRDefault="0082413C" w:rsidP="00F34D2F">
            <w:pPr>
              <w:tabs>
                <w:tab w:val="left" w:pos="1627"/>
              </w:tabs>
              <w:ind w:right="317"/>
              <w:contextualSpacing/>
              <w:jc w:val="right"/>
            </w:pPr>
            <w:r>
              <w:t>%</w:t>
            </w:r>
          </w:p>
        </w:tc>
      </w:tr>
      <w:tr w:rsidR="0082413C" w:rsidTr="003B4D94">
        <w:tc>
          <w:tcPr>
            <w:tcW w:w="1809" w:type="dxa"/>
          </w:tcPr>
          <w:p w:rsidR="0082413C" w:rsidRPr="00266F6C" w:rsidRDefault="0082413C" w:rsidP="00F34D2F">
            <w:pPr>
              <w:contextualSpacing/>
              <w:rPr>
                <w:b/>
              </w:rPr>
            </w:pPr>
            <w:r>
              <w:rPr>
                <w:b/>
              </w:rPr>
              <w:t>Total</w:t>
            </w:r>
          </w:p>
        </w:tc>
        <w:tc>
          <w:tcPr>
            <w:tcW w:w="1842" w:type="dxa"/>
          </w:tcPr>
          <w:p w:rsidR="0082413C" w:rsidRPr="0066414F" w:rsidRDefault="0082413C" w:rsidP="00F34D2F">
            <w:pPr>
              <w:ind w:right="316"/>
              <w:contextualSpacing/>
              <w:jc w:val="right"/>
              <w:rPr>
                <w:b/>
              </w:rPr>
            </w:pPr>
            <w:r>
              <w:rPr>
                <w:b/>
              </w:rPr>
              <w:t>%</w:t>
            </w:r>
          </w:p>
        </w:tc>
        <w:tc>
          <w:tcPr>
            <w:tcW w:w="1843" w:type="dxa"/>
          </w:tcPr>
          <w:p w:rsidR="0082413C" w:rsidRPr="0066414F" w:rsidRDefault="0082413C" w:rsidP="00F34D2F">
            <w:pPr>
              <w:ind w:right="316"/>
              <w:contextualSpacing/>
              <w:jc w:val="right"/>
              <w:rPr>
                <w:b/>
              </w:rPr>
            </w:pPr>
            <w:r>
              <w:rPr>
                <w:b/>
              </w:rPr>
              <w:t>%</w:t>
            </w:r>
          </w:p>
        </w:tc>
        <w:tc>
          <w:tcPr>
            <w:tcW w:w="1843" w:type="dxa"/>
          </w:tcPr>
          <w:p w:rsidR="0082413C" w:rsidRPr="0066414F" w:rsidRDefault="0082413C" w:rsidP="00F34D2F">
            <w:pPr>
              <w:ind w:right="317"/>
              <w:contextualSpacing/>
              <w:jc w:val="right"/>
              <w:rPr>
                <w:b/>
              </w:rPr>
            </w:pPr>
            <w:r>
              <w:rPr>
                <w:b/>
              </w:rPr>
              <w:t>%</w:t>
            </w:r>
          </w:p>
        </w:tc>
        <w:tc>
          <w:tcPr>
            <w:tcW w:w="1843" w:type="dxa"/>
          </w:tcPr>
          <w:p w:rsidR="0082413C" w:rsidRPr="0066414F" w:rsidRDefault="0082413C" w:rsidP="00F34D2F">
            <w:pPr>
              <w:tabs>
                <w:tab w:val="left" w:pos="1627"/>
              </w:tabs>
              <w:ind w:right="317"/>
              <w:contextualSpacing/>
              <w:jc w:val="right"/>
              <w:rPr>
                <w:b/>
              </w:rPr>
            </w:pPr>
            <w:r>
              <w:rPr>
                <w:b/>
              </w:rPr>
              <w:t>%</w:t>
            </w:r>
          </w:p>
        </w:tc>
      </w:tr>
    </w:tbl>
    <w:p w:rsidR="0082413C" w:rsidRDefault="0082413C" w:rsidP="00F34D2F">
      <w:pPr>
        <w:contextualSpacing/>
      </w:pPr>
    </w:p>
    <w:p w:rsidR="00BF6D01" w:rsidRPr="00BF6D01" w:rsidRDefault="00BF6D01" w:rsidP="00F34D2F">
      <w:pPr>
        <w:pStyle w:val="Caption"/>
        <w:keepNext/>
        <w:spacing w:after="0"/>
        <w:contextualSpacing/>
        <w:rPr>
          <w:color w:val="000000" w:themeColor="text1"/>
          <w:sz w:val="22"/>
          <w:szCs w:val="22"/>
        </w:rPr>
      </w:pPr>
      <w:r>
        <w:rPr>
          <w:color w:val="000000" w:themeColor="text1"/>
          <w:sz w:val="22"/>
          <w:szCs w:val="22"/>
        </w:rPr>
        <w:t>Figure </w:t>
      </w:r>
      <w:r w:rsidRPr="00BF6D01">
        <w:rPr>
          <w:color w:val="000000" w:themeColor="text1"/>
          <w:sz w:val="22"/>
          <w:szCs w:val="22"/>
        </w:rPr>
        <w:fldChar w:fldCharType="begin"/>
      </w:r>
      <w:r w:rsidRPr="00BF6D01">
        <w:rPr>
          <w:color w:val="000000" w:themeColor="text1"/>
          <w:sz w:val="22"/>
          <w:szCs w:val="22"/>
        </w:rPr>
        <w:instrText xml:space="preserve"> SEQ Figure \* ARABIC </w:instrText>
      </w:r>
      <w:r w:rsidRPr="00BF6D01">
        <w:rPr>
          <w:color w:val="000000" w:themeColor="text1"/>
          <w:sz w:val="22"/>
          <w:szCs w:val="22"/>
        </w:rPr>
        <w:fldChar w:fldCharType="separate"/>
      </w:r>
      <w:r w:rsidR="003D415A">
        <w:rPr>
          <w:noProof/>
          <w:color w:val="000000" w:themeColor="text1"/>
          <w:sz w:val="22"/>
          <w:szCs w:val="22"/>
        </w:rPr>
        <w:t>2</w:t>
      </w:r>
      <w:r w:rsidRPr="00BF6D01">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Possession d’un téléphone mobile par site et tertile de richesse</w:t>
      </w:r>
    </w:p>
    <w:p w:rsidR="008A640E" w:rsidRDefault="00BF6D01" w:rsidP="00F34D2F">
      <w:pPr>
        <w:contextualSpacing/>
      </w:pPr>
      <w:r>
        <w:rPr>
          <w:noProof/>
          <w:lang w:val="en-US"/>
        </w:rPr>
        <w:drawing>
          <wp:inline distT="0" distB="0" distL="0" distR="0" wp14:anchorId="4264891B" wp14:editId="25ECAA33">
            <wp:extent cx="5791200" cy="2695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058" cy="2705749"/>
                    </a:xfrm>
                    <a:prstGeom prst="rect">
                      <a:avLst/>
                    </a:prstGeom>
                    <a:noFill/>
                  </pic:spPr>
                </pic:pic>
              </a:graphicData>
            </a:graphic>
          </wp:inline>
        </w:drawing>
      </w:r>
    </w:p>
    <w:p w:rsidR="00BF6D01" w:rsidRDefault="00BF6D01" w:rsidP="00F34D2F">
      <w:pPr>
        <w:contextualSpacing/>
      </w:pPr>
    </w:p>
    <w:p w:rsidR="00531ED2" w:rsidRDefault="00531ED2" w:rsidP="00F34D2F">
      <w:pPr>
        <w:contextualSpacing/>
      </w:pPr>
    </w:p>
    <w:p w:rsidR="000A6AF8" w:rsidRDefault="000A6AF8" w:rsidP="00F34D2F">
      <w:pPr>
        <w:contextualSpacing/>
      </w:pPr>
    </w:p>
    <w:p w:rsidR="000A6AF8" w:rsidRDefault="000A6AF8" w:rsidP="00F34D2F">
      <w:pPr>
        <w:contextualSpacing/>
      </w:pPr>
    </w:p>
    <w:p w:rsidR="000A6AF8" w:rsidRDefault="000A6AF8" w:rsidP="00F34D2F">
      <w:pPr>
        <w:contextualSpacing/>
      </w:pPr>
    </w:p>
    <w:p w:rsidR="000A6AF8" w:rsidRDefault="000A6AF8" w:rsidP="00F34D2F">
      <w:pPr>
        <w:contextualSpacing/>
      </w:pPr>
    </w:p>
    <w:p w:rsidR="000A6AF8" w:rsidRDefault="000A6AF8" w:rsidP="00F34D2F">
      <w:pPr>
        <w:contextualSpacing/>
      </w:pPr>
    </w:p>
    <w:p w:rsidR="000A6AF8" w:rsidRDefault="000A6AF8" w:rsidP="00F34D2F">
      <w:pPr>
        <w:contextualSpacing/>
      </w:pPr>
    </w:p>
    <w:p w:rsidR="006D0AF7" w:rsidRDefault="004403F8" w:rsidP="00F34D2F">
      <w:pPr>
        <w:pStyle w:val="Heading2"/>
        <w:contextualSpacing/>
      </w:pPr>
      <w:r>
        <w:t>Facteurs déterminants de la durabilité</w:t>
      </w:r>
    </w:p>
    <w:p w:rsidR="008A640E" w:rsidRDefault="008A640E" w:rsidP="00F34D2F">
      <w:pPr>
        <w:contextualSpacing/>
      </w:pPr>
    </w:p>
    <w:p w:rsidR="00A95191" w:rsidRPr="004373A1" w:rsidRDefault="00A95191"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5</w:t>
      </w:r>
      <w:r w:rsidRPr="004373A1">
        <w:rPr>
          <w:rFonts w:eastAsia="Times New Roman" w:cs="Times New Roman"/>
          <w:bCs/>
        </w:rPr>
        <w:fldChar w:fldCharType="end"/>
      </w:r>
      <w:r>
        <w:rPr>
          <w:b/>
          <w:bCs/>
        </w:rPr>
        <w:t xml:space="preserve"> :</w:t>
      </w:r>
      <w:r>
        <w:t xml:space="preserve"> Facteurs de risques du ménage</w:t>
      </w:r>
    </w:p>
    <w:tbl>
      <w:tblPr>
        <w:tblStyle w:val="TableGrid"/>
        <w:tblW w:w="9180" w:type="dxa"/>
        <w:tblLook w:val="04A0" w:firstRow="1" w:lastRow="0" w:firstColumn="1" w:lastColumn="0" w:noHBand="0" w:noVBand="1"/>
      </w:tblPr>
      <w:tblGrid>
        <w:gridCol w:w="1809"/>
        <w:gridCol w:w="1842"/>
        <w:gridCol w:w="1702"/>
        <w:gridCol w:w="1701"/>
        <w:gridCol w:w="2126"/>
      </w:tblGrid>
      <w:tr w:rsidR="00831D9F" w:rsidTr="00831D9F">
        <w:tc>
          <w:tcPr>
            <w:tcW w:w="1809" w:type="dxa"/>
            <w:vMerge w:val="restart"/>
          </w:tcPr>
          <w:p w:rsidR="00831D9F" w:rsidRPr="00266F6C" w:rsidRDefault="00831D9F" w:rsidP="00F34D2F">
            <w:pPr>
              <w:contextualSpacing/>
              <w:rPr>
                <w:b/>
              </w:rPr>
            </w:pPr>
            <w:r>
              <w:rPr>
                <w:b/>
              </w:rPr>
              <w:t>Site</w:t>
            </w:r>
          </w:p>
        </w:tc>
        <w:tc>
          <w:tcPr>
            <w:tcW w:w="1842" w:type="dxa"/>
            <w:vMerge w:val="restart"/>
          </w:tcPr>
          <w:p w:rsidR="00831D9F" w:rsidRPr="00266F6C" w:rsidRDefault="00831D9F" w:rsidP="00F34D2F">
            <w:pPr>
              <w:contextualSpacing/>
              <w:jc w:val="center"/>
              <w:rPr>
                <w:b/>
              </w:rPr>
            </w:pPr>
            <w:r>
              <w:rPr>
                <w:b/>
              </w:rPr>
              <w:t>Stockage de nourriture dans une pièce utilisée pour le couchage</w:t>
            </w:r>
          </w:p>
        </w:tc>
        <w:tc>
          <w:tcPr>
            <w:tcW w:w="3403" w:type="dxa"/>
            <w:gridSpan w:val="2"/>
          </w:tcPr>
          <w:p w:rsidR="00831D9F" w:rsidRPr="00266F6C" w:rsidRDefault="00831D9F" w:rsidP="00F34D2F">
            <w:pPr>
              <w:contextualSpacing/>
              <w:jc w:val="center"/>
              <w:rPr>
                <w:b/>
              </w:rPr>
            </w:pPr>
            <w:r>
              <w:rPr>
                <w:b/>
              </w:rPr>
              <w:t>Cuisine dans une pièce utilisée pour le couchage</w:t>
            </w:r>
          </w:p>
        </w:tc>
        <w:tc>
          <w:tcPr>
            <w:tcW w:w="2126" w:type="dxa"/>
            <w:vMerge w:val="restart"/>
          </w:tcPr>
          <w:p w:rsidR="00831D9F" w:rsidRPr="00266F6C" w:rsidRDefault="00831D9F" w:rsidP="00F34D2F">
            <w:pPr>
              <w:contextualSpacing/>
              <w:jc w:val="center"/>
              <w:rPr>
                <w:b/>
              </w:rPr>
            </w:pPr>
            <w:r>
              <w:rPr>
                <w:b/>
              </w:rPr>
              <w:t>Rongeurs repérés (au cours des 6 derniers mois)</w:t>
            </w:r>
          </w:p>
        </w:tc>
      </w:tr>
      <w:tr w:rsidR="00831D9F" w:rsidTr="00831D9F">
        <w:tc>
          <w:tcPr>
            <w:tcW w:w="1809" w:type="dxa"/>
            <w:vMerge/>
          </w:tcPr>
          <w:p w:rsidR="00831D9F" w:rsidRPr="00266F6C" w:rsidRDefault="00831D9F" w:rsidP="00F34D2F">
            <w:pPr>
              <w:contextualSpacing/>
              <w:rPr>
                <w:b/>
              </w:rPr>
            </w:pPr>
          </w:p>
        </w:tc>
        <w:tc>
          <w:tcPr>
            <w:tcW w:w="1842" w:type="dxa"/>
            <w:vMerge/>
          </w:tcPr>
          <w:p w:rsidR="00831D9F" w:rsidRDefault="00831D9F" w:rsidP="00F34D2F">
            <w:pPr>
              <w:contextualSpacing/>
              <w:jc w:val="center"/>
              <w:rPr>
                <w:b/>
              </w:rPr>
            </w:pPr>
          </w:p>
        </w:tc>
        <w:tc>
          <w:tcPr>
            <w:tcW w:w="1702" w:type="dxa"/>
          </w:tcPr>
          <w:p w:rsidR="00831D9F" w:rsidRDefault="00831D9F" w:rsidP="00F34D2F">
            <w:pPr>
              <w:contextualSpacing/>
              <w:jc w:val="center"/>
              <w:rPr>
                <w:b/>
              </w:rPr>
            </w:pPr>
            <w:r>
              <w:rPr>
                <w:b/>
              </w:rPr>
              <w:t>Jamais</w:t>
            </w:r>
          </w:p>
        </w:tc>
        <w:tc>
          <w:tcPr>
            <w:tcW w:w="1701" w:type="dxa"/>
          </w:tcPr>
          <w:p w:rsidR="00831D9F" w:rsidRDefault="00831D9F" w:rsidP="00F34D2F">
            <w:pPr>
              <w:contextualSpacing/>
              <w:jc w:val="center"/>
              <w:rPr>
                <w:b/>
              </w:rPr>
            </w:pPr>
            <w:r>
              <w:rPr>
                <w:b/>
              </w:rPr>
              <w:t>Parfois</w:t>
            </w:r>
          </w:p>
        </w:tc>
        <w:tc>
          <w:tcPr>
            <w:tcW w:w="2126" w:type="dxa"/>
            <w:vMerge/>
          </w:tcPr>
          <w:p w:rsidR="00831D9F" w:rsidRDefault="00831D9F" w:rsidP="00F34D2F">
            <w:pPr>
              <w:contextualSpacing/>
              <w:jc w:val="center"/>
              <w:rPr>
                <w:b/>
              </w:rPr>
            </w:pPr>
          </w:p>
        </w:tc>
      </w:tr>
      <w:tr w:rsidR="00A95191" w:rsidTr="00831D9F">
        <w:tc>
          <w:tcPr>
            <w:tcW w:w="1809" w:type="dxa"/>
          </w:tcPr>
          <w:p w:rsidR="00A95191" w:rsidRPr="006D0AF7" w:rsidRDefault="00A95191" w:rsidP="00F34D2F">
            <w:pPr>
              <w:contextualSpacing/>
              <w:rPr>
                <w:i/>
              </w:rPr>
            </w:pPr>
            <w:r>
              <w:rPr>
                <w:i/>
              </w:rPr>
              <w:t>Site 1</w:t>
            </w:r>
          </w:p>
        </w:tc>
        <w:tc>
          <w:tcPr>
            <w:tcW w:w="1842" w:type="dxa"/>
          </w:tcPr>
          <w:p w:rsidR="00A95191" w:rsidRPr="0066414F" w:rsidRDefault="00A95191" w:rsidP="00F34D2F">
            <w:pPr>
              <w:ind w:right="316"/>
              <w:contextualSpacing/>
              <w:jc w:val="right"/>
            </w:pPr>
            <w:r>
              <w:t>%</w:t>
            </w:r>
          </w:p>
        </w:tc>
        <w:tc>
          <w:tcPr>
            <w:tcW w:w="1702" w:type="dxa"/>
          </w:tcPr>
          <w:p w:rsidR="00A95191" w:rsidRPr="0066414F" w:rsidRDefault="00A95191" w:rsidP="00F34D2F">
            <w:pPr>
              <w:ind w:right="316"/>
              <w:contextualSpacing/>
              <w:jc w:val="right"/>
            </w:pPr>
            <w:r>
              <w:t>%</w:t>
            </w:r>
          </w:p>
        </w:tc>
        <w:tc>
          <w:tcPr>
            <w:tcW w:w="1701" w:type="dxa"/>
          </w:tcPr>
          <w:p w:rsidR="00A95191" w:rsidRPr="0066414F" w:rsidRDefault="00A95191" w:rsidP="00F34D2F">
            <w:pPr>
              <w:ind w:right="317"/>
              <w:contextualSpacing/>
              <w:jc w:val="right"/>
            </w:pPr>
            <w:r>
              <w:t>%</w:t>
            </w:r>
          </w:p>
        </w:tc>
        <w:tc>
          <w:tcPr>
            <w:tcW w:w="2126" w:type="dxa"/>
          </w:tcPr>
          <w:p w:rsidR="00A95191" w:rsidRPr="0066414F" w:rsidRDefault="00A95191" w:rsidP="00F34D2F">
            <w:pPr>
              <w:tabs>
                <w:tab w:val="left" w:pos="1627"/>
              </w:tabs>
              <w:ind w:right="317"/>
              <w:contextualSpacing/>
              <w:jc w:val="right"/>
            </w:pPr>
            <w:r>
              <w:t>%</w:t>
            </w:r>
          </w:p>
        </w:tc>
      </w:tr>
      <w:tr w:rsidR="00A95191" w:rsidTr="00831D9F">
        <w:tc>
          <w:tcPr>
            <w:tcW w:w="1809" w:type="dxa"/>
          </w:tcPr>
          <w:p w:rsidR="00A95191" w:rsidRPr="006D0AF7" w:rsidRDefault="00A95191" w:rsidP="00F34D2F">
            <w:pPr>
              <w:contextualSpacing/>
              <w:rPr>
                <w:i/>
              </w:rPr>
            </w:pPr>
            <w:r>
              <w:rPr>
                <w:i/>
              </w:rPr>
              <w:t>Site 2</w:t>
            </w:r>
          </w:p>
        </w:tc>
        <w:tc>
          <w:tcPr>
            <w:tcW w:w="1842" w:type="dxa"/>
          </w:tcPr>
          <w:p w:rsidR="00A95191" w:rsidRPr="0066414F" w:rsidRDefault="00A95191" w:rsidP="00F34D2F">
            <w:pPr>
              <w:ind w:right="316"/>
              <w:contextualSpacing/>
              <w:jc w:val="right"/>
            </w:pPr>
            <w:r>
              <w:t>%</w:t>
            </w:r>
          </w:p>
        </w:tc>
        <w:tc>
          <w:tcPr>
            <w:tcW w:w="1702" w:type="dxa"/>
          </w:tcPr>
          <w:p w:rsidR="00A95191" w:rsidRPr="0066414F" w:rsidRDefault="00A95191" w:rsidP="00F34D2F">
            <w:pPr>
              <w:ind w:right="316"/>
              <w:contextualSpacing/>
              <w:jc w:val="right"/>
            </w:pPr>
            <w:r>
              <w:t>%</w:t>
            </w:r>
          </w:p>
        </w:tc>
        <w:tc>
          <w:tcPr>
            <w:tcW w:w="1701" w:type="dxa"/>
          </w:tcPr>
          <w:p w:rsidR="00A95191" w:rsidRPr="0066414F" w:rsidRDefault="00A95191" w:rsidP="00F34D2F">
            <w:pPr>
              <w:ind w:right="317"/>
              <w:contextualSpacing/>
              <w:jc w:val="right"/>
            </w:pPr>
            <w:r>
              <w:t>%</w:t>
            </w:r>
          </w:p>
        </w:tc>
        <w:tc>
          <w:tcPr>
            <w:tcW w:w="2126" w:type="dxa"/>
          </w:tcPr>
          <w:p w:rsidR="00A95191" w:rsidRPr="0066414F" w:rsidRDefault="00A95191" w:rsidP="00F34D2F">
            <w:pPr>
              <w:tabs>
                <w:tab w:val="left" w:pos="1627"/>
              </w:tabs>
              <w:ind w:right="317"/>
              <w:contextualSpacing/>
              <w:jc w:val="right"/>
            </w:pPr>
            <w:r>
              <w:t>%</w:t>
            </w:r>
          </w:p>
        </w:tc>
      </w:tr>
      <w:tr w:rsidR="00A95191" w:rsidTr="00831D9F">
        <w:tc>
          <w:tcPr>
            <w:tcW w:w="1809" w:type="dxa"/>
          </w:tcPr>
          <w:p w:rsidR="00A95191" w:rsidRPr="006D0AF7" w:rsidRDefault="00A95191" w:rsidP="00F34D2F">
            <w:pPr>
              <w:contextualSpacing/>
              <w:rPr>
                <w:i/>
              </w:rPr>
            </w:pPr>
            <w:r>
              <w:rPr>
                <w:i/>
              </w:rPr>
              <w:t>Site 3</w:t>
            </w:r>
          </w:p>
        </w:tc>
        <w:tc>
          <w:tcPr>
            <w:tcW w:w="1842" w:type="dxa"/>
          </w:tcPr>
          <w:p w:rsidR="00A95191" w:rsidRPr="0066414F" w:rsidRDefault="00A95191" w:rsidP="00F34D2F">
            <w:pPr>
              <w:ind w:right="316"/>
              <w:contextualSpacing/>
              <w:jc w:val="right"/>
            </w:pPr>
            <w:r>
              <w:t>%</w:t>
            </w:r>
          </w:p>
        </w:tc>
        <w:tc>
          <w:tcPr>
            <w:tcW w:w="1702" w:type="dxa"/>
          </w:tcPr>
          <w:p w:rsidR="00A95191" w:rsidRPr="0066414F" w:rsidRDefault="00A95191" w:rsidP="00F34D2F">
            <w:pPr>
              <w:ind w:right="316"/>
              <w:contextualSpacing/>
              <w:jc w:val="right"/>
            </w:pPr>
            <w:r>
              <w:t>%</w:t>
            </w:r>
          </w:p>
        </w:tc>
        <w:tc>
          <w:tcPr>
            <w:tcW w:w="1701" w:type="dxa"/>
          </w:tcPr>
          <w:p w:rsidR="00A95191" w:rsidRPr="0066414F" w:rsidRDefault="00A95191" w:rsidP="00F34D2F">
            <w:pPr>
              <w:ind w:right="317"/>
              <w:contextualSpacing/>
              <w:jc w:val="right"/>
            </w:pPr>
            <w:r>
              <w:t>%</w:t>
            </w:r>
          </w:p>
        </w:tc>
        <w:tc>
          <w:tcPr>
            <w:tcW w:w="2126" w:type="dxa"/>
          </w:tcPr>
          <w:p w:rsidR="00A95191" w:rsidRPr="0066414F" w:rsidRDefault="00A95191" w:rsidP="00F34D2F">
            <w:pPr>
              <w:tabs>
                <w:tab w:val="left" w:pos="1627"/>
              </w:tabs>
              <w:ind w:right="317"/>
              <w:contextualSpacing/>
              <w:jc w:val="right"/>
            </w:pPr>
            <w:r>
              <w:t>%</w:t>
            </w:r>
          </w:p>
        </w:tc>
      </w:tr>
      <w:tr w:rsidR="00A95191" w:rsidTr="00831D9F">
        <w:tc>
          <w:tcPr>
            <w:tcW w:w="1809" w:type="dxa"/>
          </w:tcPr>
          <w:p w:rsidR="00A95191" w:rsidRPr="00266F6C" w:rsidRDefault="00A95191" w:rsidP="00F34D2F">
            <w:pPr>
              <w:contextualSpacing/>
              <w:rPr>
                <w:b/>
              </w:rPr>
            </w:pPr>
            <w:r>
              <w:rPr>
                <w:b/>
              </w:rPr>
              <w:t>Total</w:t>
            </w:r>
          </w:p>
        </w:tc>
        <w:tc>
          <w:tcPr>
            <w:tcW w:w="1842" w:type="dxa"/>
          </w:tcPr>
          <w:p w:rsidR="00A95191" w:rsidRPr="0066414F" w:rsidRDefault="00A95191" w:rsidP="00F34D2F">
            <w:pPr>
              <w:ind w:right="316"/>
              <w:contextualSpacing/>
              <w:jc w:val="right"/>
              <w:rPr>
                <w:b/>
              </w:rPr>
            </w:pPr>
            <w:r>
              <w:rPr>
                <w:b/>
              </w:rPr>
              <w:t>%</w:t>
            </w:r>
          </w:p>
        </w:tc>
        <w:tc>
          <w:tcPr>
            <w:tcW w:w="1702" w:type="dxa"/>
          </w:tcPr>
          <w:p w:rsidR="00A95191" w:rsidRPr="0066414F" w:rsidRDefault="00A95191" w:rsidP="00F34D2F">
            <w:pPr>
              <w:ind w:right="316"/>
              <w:contextualSpacing/>
              <w:jc w:val="right"/>
              <w:rPr>
                <w:b/>
              </w:rPr>
            </w:pPr>
            <w:r>
              <w:rPr>
                <w:b/>
              </w:rPr>
              <w:t>%</w:t>
            </w:r>
          </w:p>
        </w:tc>
        <w:tc>
          <w:tcPr>
            <w:tcW w:w="1701" w:type="dxa"/>
          </w:tcPr>
          <w:p w:rsidR="00A95191" w:rsidRPr="0066414F" w:rsidRDefault="00A95191" w:rsidP="00F34D2F">
            <w:pPr>
              <w:ind w:right="317"/>
              <w:contextualSpacing/>
              <w:jc w:val="right"/>
              <w:rPr>
                <w:b/>
              </w:rPr>
            </w:pPr>
            <w:r>
              <w:rPr>
                <w:b/>
              </w:rPr>
              <w:t>%</w:t>
            </w:r>
          </w:p>
        </w:tc>
        <w:tc>
          <w:tcPr>
            <w:tcW w:w="2126" w:type="dxa"/>
          </w:tcPr>
          <w:p w:rsidR="00A95191" w:rsidRPr="0066414F" w:rsidRDefault="00A95191" w:rsidP="00F34D2F">
            <w:pPr>
              <w:tabs>
                <w:tab w:val="left" w:pos="1627"/>
              </w:tabs>
              <w:ind w:right="317"/>
              <w:contextualSpacing/>
              <w:jc w:val="right"/>
              <w:rPr>
                <w:b/>
              </w:rPr>
            </w:pPr>
            <w:r>
              <w:rPr>
                <w:b/>
              </w:rPr>
              <w:t>%</w:t>
            </w:r>
          </w:p>
        </w:tc>
      </w:tr>
    </w:tbl>
    <w:p w:rsidR="00A95191" w:rsidRDefault="00A95191" w:rsidP="00F34D2F">
      <w:pPr>
        <w:contextualSpacing/>
      </w:pPr>
    </w:p>
    <w:p w:rsidR="00BF6D01" w:rsidRDefault="00BF6D01" w:rsidP="00F34D2F">
      <w:pPr>
        <w:contextualSpacing/>
      </w:pPr>
    </w:p>
    <w:p w:rsidR="006440BF" w:rsidRPr="004373A1" w:rsidRDefault="006440BF" w:rsidP="006440B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6</w:t>
      </w:r>
      <w:r w:rsidRPr="004373A1">
        <w:rPr>
          <w:rFonts w:eastAsia="Times New Roman" w:cs="Times New Roman"/>
          <w:bCs/>
        </w:rPr>
        <w:fldChar w:fldCharType="end"/>
      </w:r>
      <w:r>
        <w:rPr>
          <w:b/>
          <w:bCs/>
        </w:rPr>
        <w:t xml:space="preserve"> :</w:t>
      </w:r>
      <w:r>
        <w:t xml:space="preserve"> Utilisation des moustiquaires issues de la campagne</w:t>
      </w:r>
    </w:p>
    <w:tbl>
      <w:tblPr>
        <w:tblStyle w:val="TableGrid"/>
        <w:tblW w:w="9180" w:type="dxa"/>
        <w:tblLook w:val="04A0" w:firstRow="1" w:lastRow="0" w:firstColumn="1" w:lastColumn="0" w:noHBand="0" w:noVBand="1"/>
      </w:tblPr>
      <w:tblGrid>
        <w:gridCol w:w="1540"/>
        <w:gridCol w:w="1555"/>
        <w:gridCol w:w="1539"/>
        <w:gridCol w:w="1539"/>
        <w:gridCol w:w="1436"/>
        <w:gridCol w:w="1571"/>
      </w:tblGrid>
      <w:tr w:rsidR="006440BF" w:rsidTr="00183912">
        <w:tc>
          <w:tcPr>
            <w:tcW w:w="1809" w:type="dxa"/>
          </w:tcPr>
          <w:p w:rsidR="006440BF" w:rsidRPr="00266F6C" w:rsidRDefault="006440BF" w:rsidP="00183912">
            <w:pPr>
              <w:contextualSpacing/>
              <w:rPr>
                <w:b/>
              </w:rPr>
            </w:pPr>
            <w:r>
              <w:rPr>
                <w:b/>
              </w:rPr>
              <w:t>Site</w:t>
            </w:r>
          </w:p>
        </w:tc>
        <w:tc>
          <w:tcPr>
            <w:tcW w:w="1560" w:type="dxa"/>
          </w:tcPr>
          <w:p w:rsidR="006440BF" w:rsidRDefault="006440BF" w:rsidP="00183912">
            <w:pPr>
              <w:contextualSpacing/>
              <w:jc w:val="center"/>
              <w:rPr>
                <w:b/>
              </w:rPr>
            </w:pPr>
            <w:r>
              <w:rPr>
                <w:b/>
              </w:rPr>
              <w:t xml:space="preserve">Moustiquaires suspendues et repliées ou nouées </w:t>
            </w:r>
          </w:p>
          <w:p w:rsidR="006440BF" w:rsidRPr="00266F6C" w:rsidRDefault="006440BF" w:rsidP="00183912">
            <w:pPr>
              <w:contextualSpacing/>
              <w:jc w:val="center"/>
              <w:rPr>
                <w:b/>
              </w:rPr>
            </w:pPr>
            <w:r>
              <w:rPr>
                <w:b/>
              </w:rPr>
              <w:t>(si suspendues)</w:t>
            </w:r>
          </w:p>
        </w:tc>
        <w:tc>
          <w:tcPr>
            <w:tcW w:w="1277" w:type="dxa"/>
          </w:tcPr>
          <w:p w:rsidR="006440BF" w:rsidRPr="00266F6C" w:rsidRDefault="006440BF" w:rsidP="00183912">
            <w:pPr>
              <w:contextualSpacing/>
              <w:jc w:val="center"/>
              <w:rPr>
                <w:b/>
              </w:rPr>
            </w:pPr>
            <w:r>
              <w:rPr>
                <w:b/>
              </w:rPr>
              <w:t>Moustiquaires séchées sur un buisson/une palissade</w:t>
            </w:r>
          </w:p>
        </w:tc>
        <w:tc>
          <w:tcPr>
            <w:tcW w:w="1276" w:type="dxa"/>
          </w:tcPr>
          <w:p w:rsidR="006440BF" w:rsidRDefault="006440BF" w:rsidP="00183912">
            <w:pPr>
              <w:contextualSpacing/>
              <w:jc w:val="center"/>
              <w:rPr>
                <w:b/>
              </w:rPr>
            </w:pPr>
            <w:r>
              <w:rPr>
                <w:b/>
              </w:rPr>
              <w:t>Moustiquaires lavées</w:t>
            </w:r>
          </w:p>
        </w:tc>
        <w:tc>
          <w:tcPr>
            <w:tcW w:w="1559" w:type="dxa"/>
          </w:tcPr>
          <w:p w:rsidR="006440BF" w:rsidRDefault="006440BF" w:rsidP="00183912">
            <w:pPr>
              <w:contextualSpacing/>
              <w:jc w:val="center"/>
              <w:rPr>
                <w:b/>
              </w:rPr>
            </w:pPr>
            <w:r>
              <w:rPr>
                <w:b/>
              </w:rPr>
              <w:t xml:space="preserve">Lavages moyens* </w:t>
            </w:r>
          </w:p>
          <w:p w:rsidR="006440BF" w:rsidRPr="00266F6C" w:rsidRDefault="006440BF" w:rsidP="00183912">
            <w:pPr>
              <w:contextualSpacing/>
              <w:jc w:val="center"/>
              <w:rPr>
                <w:b/>
              </w:rPr>
            </w:pPr>
            <w:r>
              <w:rPr>
                <w:b/>
              </w:rPr>
              <w:t>(6 mois)</w:t>
            </w:r>
          </w:p>
        </w:tc>
        <w:tc>
          <w:tcPr>
            <w:tcW w:w="1699" w:type="dxa"/>
          </w:tcPr>
          <w:p w:rsidR="006440BF" w:rsidRPr="00266F6C" w:rsidRDefault="006440BF" w:rsidP="00183912">
            <w:pPr>
              <w:contextualSpacing/>
              <w:jc w:val="center"/>
              <w:rPr>
                <w:b/>
              </w:rPr>
            </w:pPr>
            <w:r>
              <w:rPr>
                <w:b/>
              </w:rPr>
              <w:t>Utilisation de lessive ou d’eau de Javel pour le lavage</w:t>
            </w:r>
          </w:p>
        </w:tc>
      </w:tr>
      <w:tr w:rsidR="00DB325A" w:rsidTr="00183912">
        <w:tc>
          <w:tcPr>
            <w:tcW w:w="1809" w:type="dxa"/>
          </w:tcPr>
          <w:p w:rsidR="00DB325A" w:rsidRPr="006D0AF7" w:rsidRDefault="00DB325A" w:rsidP="00183912">
            <w:pPr>
              <w:contextualSpacing/>
              <w:rPr>
                <w:i/>
              </w:rPr>
            </w:pPr>
            <w:r>
              <w:rPr>
                <w:i/>
              </w:rPr>
              <w:t>Site 1</w:t>
            </w:r>
          </w:p>
        </w:tc>
        <w:tc>
          <w:tcPr>
            <w:tcW w:w="1560" w:type="dxa"/>
          </w:tcPr>
          <w:p w:rsidR="00DB325A" w:rsidRPr="0066414F" w:rsidRDefault="00DB325A" w:rsidP="00183912">
            <w:pPr>
              <w:ind w:right="316"/>
              <w:contextualSpacing/>
              <w:jc w:val="right"/>
            </w:pPr>
            <w:r>
              <w:t>%</w:t>
            </w:r>
          </w:p>
        </w:tc>
        <w:tc>
          <w:tcPr>
            <w:tcW w:w="1277" w:type="dxa"/>
          </w:tcPr>
          <w:p w:rsidR="00DB325A" w:rsidRPr="0066414F" w:rsidRDefault="00DB325A" w:rsidP="00183912">
            <w:pPr>
              <w:ind w:right="177"/>
              <w:contextualSpacing/>
              <w:jc w:val="right"/>
            </w:pPr>
            <w:r>
              <w:t>%</w:t>
            </w:r>
          </w:p>
        </w:tc>
        <w:tc>
          <w:tcPr>
            <w:tcW w:w="1276" w:type="dxa"/>
          </w:tcPr>
          <w:p w:rsidR="00DB325A" w:rsidRPr="0066414F" w:rsidRDefault="00DB325A" w:rsidP="00183912">
            <w:pPr>
              <w:ind w:right="36"/>
              <w:contextualSpacing/>
              <w:jc w:val="right"/>
            </w:pPr>
            <w:r>
              <w:t>%</w:t>
            </w:r>
          </w:p>
        </w:tc>
        <w:tc>
          <w:tcPr>
            <w:tcW w:w="1559" w:type="dxa"/>
          </w:tcPr>
          <w:p w:rsidR="00DB325A" w:rsidRPr="0066414F" w:rsidRDefault="00DB325A" w:rsidP="00183912">
            <w:pPr>
              <w:tabs>
                <w:tab w:val="left" w:pos="882"/>
              </w:tabs>
              <w:ind w:right="461"/>
              <w:contextualSpacing/>
              <w:jc w:val="right"/>
            </w:pPr>
          </w:p>
        </w:tc>
        <w:tc>
          <w:tcPr>
            <w:tcW w:w="1699" w:type="dxa"/>
          </w:tcPr>
          <w:p w:rsidR="00DB325A" w:rsidRPr="0066414F" w:rsidRDefault="00DB325A" w:rsidP="00183912">
            <w:pPr>
              <w:tabs>
                <w:tab w:val="left" w:pos="1627"/>
              </w:tabs>
              <w:ind w:right="317"/>
              <w:contextualSpacing/>
              <w:jc w:val="right"/>
            </w:pPr>
            <w:r>
              <w:t>%</w:t>
            </w:r>
          </w:p>
        </w:tc>
      </w:tr>
      <w:tr w:rsidR="00DB325A" w:rsidTr="00183912">
        <w:tc>
          <w:tcPr>
            <w:tcW w:w="1809" w:type="dxa"/>
          </w:tcPr>
          <w:p w:rsidR="00DB325A" w:rsidRPr="006D0AF7" w:rsidRDefault="00DB325A" w:rsidP="00183912">
            <w:pPr>
              <w:contextualSpacing/>
              <w:rPr>
                <w:i/>
              </w:rPr>
            </w:pPr>
            <w:r>
              <w:rPr>
                <w:i/>
              </w:rPr>
              <w:t>Site 2</w:t>
            </w:r>
          </w:p>
        </w:tc>
        <w:tc>
          <w:tcPr>
            <w:tcW w:w="1560" w:type="dxa"/>
          </w:tcPr>
          <w:p w:rsidR="00DB325A" w:rsidRPr="0066414F" w:rsidRDefault="00DB325A" w:rsidP="00183912">
            <w:pPr>
              <w:ind w:right="316"/>
              <w:contextualSpacing/>
              <w:jc w:val="right"/>
            </w:pPr>
            <w:r>
              <w:t>%</w:t>
            </w:r>
          </w:p>
        </w:tc>
        <w:tc>
          <w:tcPr>
            <w:tcW w:w="1277" w:type="dxa"/>
          </w:tcPr>
          <w:p w:rsidR="00DB325A" w:rsidRPr="0066414F" w:rsidRDefault="00DB325A" w:rsidP="00183912">
            <w:pPr>
              <w:ind w:right="177"/>
              <w:contextualSpacing/>
              <w:jc w:val="right"/>
            </w:pPr>
            <w:r>
              <w:t>%</w:t>
            </w:r>
          </w:p>
        </w:tc>
        <w:tc>
          <w:tcPr>
            <w:tcW w:w="1276" w:type="dxa"/>
          </w:tcPr>
          <w:p w:rsidR="00DB325A" w:rsidRPr="0066414F" w:rsidRDefault="00DB325A" w:rsidP="00183912">
            <w:pPr>
              <w:ind w:right="36"/>
              <w:contextualSpacing/>
              <w:jc w:val="right"/>
            </w:pPr>
            <w:r>
              <w:t xml:space="preserve"> %</w:t>
            </w:r>
          </w:p>
        </w:tc>
        <w:tc>
          <w:tcPr>
            <w:tcW w:w="1559" w:type="dxa"/>
          </w:tcPr>
          <w:p w:rsidR="00DB325A" w:rsidRPr="0066414F" w:rsidRDefault="00DB325A" w:rsidP="00183912">
            <w:pPr>
              <w:tabs>
                <w:tab w:val="left" w:pos="882"/>
              </w:tabs>
              <w:ind w:right="461"/>
              <w:contextualSpacing/>
              <w:jc w:val="right"/>
            </w:pPr>
          </w:p>
        </w:tc>
        <w:tc>
          <w:tcPr>
            <w:tcW w:w="1699" w:type="dxa"/>
          </w:tcPr>
          <w:p w:rsidR="00DB325A" w:rsidRPr="0066414F" w:rsidRDefault="00DB325A" w:rsidP="00183912">
            <w:pPr>
              <w:tabs>
                <w:tab w:val="left" w:pos="1627"/>
              </w:tabs>
              <w:ind w:right="317"/>
              <w:contextualSpacing/>
              <w:jc w:val="right"/>
            </w:pPr>
            <w:r>
              <w:t>%</w:t>
            </w:r>
          </w:p>
        </w:tc>
      </w:tr>
      <w:tr w:rsidR="00DB325A" w:rsidTr="00183912">
        <w:tc>
          <w:tcPr>
            <w:tcW w:w="1809" w:type="dxa"/>
          </w:tcPr>
          <w:p w:rsidR="00DB325A" w:rsidRPr="006D0AF7" w:rsidRDefault="00DB325A" w:rsidP="00183912">
            <w:pPr>
              <w:contextualSpacing/>
              <w:rPr>
                <w:i/>
              </w:rPr>
            </w:pPr>
            <w:r>
              <w:rPr>
                <w:i/>
              </w:rPr>
              <w:t>Site 3</w:t>
            </w:r>
          </w:p>
        </w:tc>
        <w:tc>
          <w:tcPr>
            <w:tcW w:w="1560" w:type="dxa"/>
          </w:tcPr>
          <w:p w:rsidR="00DB325A" w:rsidRPr="0066414F" w:rsidRDefault="00DB325A" w:rsidP="00183912">
            <w:pPr>
              <w:ind w:right="316"/>
              <w:contextualSpacing/>
              <w:jc w:val="right"/>
            </w:pPr>
            <w:r>
              <w:t>%</w:t>
            </w:r>
          </w:p>
        </w:tc>
        <w:tc>
          <w:tcPr>
            <w:tcW w:w="1277" w:type="dxa"/>
          </w:tcPr>
          <w:p w:rsidR="00DB325A" w:rsidRPr="0066414F" w:rsidRDefault="00DB325A" w:rsidP="00183912">
            <w:pPr>
              <w:ind w:right="177"/>
              <w:contextualSpacing/>
              <w:jc w:val="right"/>
            </w:pPr>
            <w:r>
              <w:t>%</w:t>
            </w:r>
          </w:p>
        </w:tc>
        <w:tc>
          <w:tcPr>
            <w:tcW w:w="1276" w:type="dxa"/>
          </w:tcPr>
          <w:p w:rsidR="00DB325A" w:rsidRPr="0066414F" w:rsidRDefault="00DB325A" w:rsidP="00183912">
            <w:pPr>
              <w:ind w:right="36"/>
              <w:contextualSpacing/>
              <w:jc w:val="right"/>
            </w:pPr>
            <w:r>
              <w:t xml:space="preserve"> %</w:t>
            </w:r>
          </w:p>
        </w:tc>
        <w:tc>
          <w:tcPr>
            <w:tcW w:w="1559" w:type="dxa"/>
          </w:tcPr>
          <w:p w:rsidR="00DB325A" w:rsidRPr="0066414F" w:rsidRDefault="00DB325A" w:rsidP="00183912">
            <w:pPr>
              <w:tabs>
                <w:tab w:val="left" w:pos="882"/>
              </w:tabs>
              <w:ind w:right="461"/>
              <w:contextualSpacing/>
              <w:jc w:val="right"/>
            </w:pPr>
          </w:p>
        </w:tc>
        <w:tc>
          <w:tcPr>
            <w:tcW w:w="1699" w:type="dxa"/>
          </w:tcPr>
          <w:p w:rsidR="00DB325A" w:rsidRPr="0066414F" w:rsidRDefault="00DB325A" w:rsidP="00183912">
            <w:pPr>
              <w:tabs>
                <w:tab w:val="left" w:pos="1627"/>
              </w:tabs>
              <w:ind w:right="317"/>
              <w:contextualSpacing/>
              <w:jc w:val="right"/>
            </w:pPr>
            <w:r>
              <w:t>%</w:t>
            </w:r>
          </w:p>
        </w:tc>
      </w:tr>
      <w:tr w:rsidR="006440BF" w:rsidTr="00183912">
        <w:tc>
          <w:tcPr>
            <w:tcW w:w="1809" w:type="dxa"/>
          </w:tcPr>
          <w:p w:rsidR="006440BF" w:rsidRPr="00266F6C" w:rsidRDefault="006440BF" w:rsidP="00183912">
            <w:pPr>
              <w:contextualSpacing/>
              <w:rPr>
                <w:b/>
              </w:rPr>
            </w:pPr>
            <w:r>
              <w:rPr>
                <w:b/>
              </w:rPr>
              <w:t>Total</w:t>
            </w:r>
          </w:p>
        </w:tc>
        <w:tc>
          <w:tcPr>
            <w:tcW w:w="1560" w:type="dxa"/>
          </w:tcPr>
          <w:p w:rsidR="006440BF" w:rsidRPr="0066414F" w:rsidRDefault="006440BF" w:rsidP="00183912">
            <w:pPr>
              <w:ind w:right="316"/>
              <w:contextualSpacing/>
              <w:jc w:val="right"/>
              <w:rPr>
                <w:b/>
              </w:rPr>
            </w:pPr>
            <w:r>
              <w:rPr>
                <w:b/>
              </w:rPr>
              <w:t>%</w:t>
            </w:r>
          </w:p>
        </w:tc>
        <w:tc>
          <w:tcPr>
            <w:tcW w:w="1277" w:type="dxa"/>
          </w:tcPr>
          <w:p w:rsidR="006440BF" w:rsidRPr="0066414F" w:rsidRDefault="006440BF" w:rsidP="00183912">
            <w:pPr>
              <w:ind w:right="177"/>
              <w:contextualSpacing/>
              <w:jc w:val="right"/>
              <w:rPr>
                <w:b/>
              </w:rPr>
            </w:pPr>
            <w:r>
              <w:rPr>
                <w:b/>
              </w:rPr>
              <w:t>%</w:t>
            </w:r>
          </w:p>
        </w:tc>
        <w:tc>
          <w:tcPr>
            <w:tcW w:w="1276" w:type="dxa"/>
          </w:tcPr>
          <w:p w:rsidR="006440BF" w:rsidRPr="0066414F" w:rsidRDefault="006440BF" w:rsidP="00183912">
            <w:pPr>
              <w:ind w:right="36"/>
              <w:contextualSpacing/>
              <w:jc w:val="right"/>
              <w:rPr>
                <w:b/>
              </w:rPr>
            </w:pPr>
            <w:r>
              <w:rPr>
                <w:b/>
              </w:rPr>
              <w:t>%</w:t>
            </w:r>
          </w:p>
        </w:tc>
        <w:tc>
          <w:tcPr>
            <w:tcW w:w="1559" w:type="dxa"/>
          </w:tcPr>
          <w:p w:rsidR="006440BF" w:rsidRPr="0066414F" w:rsidRDefault="006440BF" w:rsidP="00183912">
            <w:pPr>
              <w:tabs>
                <w:tab w:val="left" w:pos="882"/>
              </w:tabs>
              <w:ind w:right="461"/>
              <w:contextualSpacing/>
              <w:jc w:val="right"/>
              <w:rPr>
                <w:b/>
              </w:rPr>
            </w:pPr>
          </w:p>
        </w:tc>
        <w:tc>
          <w:tcPr>
            <w:tcW w:w="1699" w:type="dxa"/>
          </w:tcPr>
          <w:p w:rsidR="006440BF" w:rsidRPr="0066414F" w:rsidRDefault="006440BF" w:rsidP="00183912">
            <w:pPr>
              <w:tabs>
                <w:tab w:val="left" w:pos="1627"/>
              </w:tabs>
              <w:ind w:right="317"/>
              <w:contextualSpacing/>
              <w:jc w:val="right"/>
              <w:rPr>
                <w:b/>
              </w:rPr>
            </w:pPr>
            <w:r>
              <w:rPr>
                <w:b/>
              </w:rPr>
              <w:t>%</w:t>
            </w:r>
          </w:p>
        </w:tc>
      </w:tr>
    </w:tbl>
    <w:p w:rsidR="006440BF" w:rsidRDefault="006440BF" w:rsidP="006440BF">
      <w:pPr>
        <w:contextualSpacing/>
      </w:pPr>
      <w:r>
        <w:t>* si elles ont déjà été lavées</w:t>
      </w:r>
    </w:p>
    <w:p w:rsidR="00262EFA" w:rsidRDefault="00262EFA" w:rsidP="00F34D2F">
      <w:pPr>
        <w:contextualSpacing/>
      </w:pPr>
    </w:p>
    <w:p w:rsidR="00262EFA" w:rsidRDefault="00262EFA" w:rsidP="00F34D2F">
      <w:pPr>
        <w:contextualSpacing/>
      </w:pPr>
    </w:p>
    <w:p w:rsidR="004403F8" w:rsidRPr="004373A1" w:rsidRDefault="004403F8"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7</w:t>
      </w:r>
      <w:r w:rsidRPr="004373A1">
        <w:rPr>
          <w:rFonts w:eastAsia="Times New Roman" w:cs="Times New Roman"/>
          <w:bCs/>
        </w:rPr>
        <w:fldChar w:fldCharType="end"/>
      </w:r>
      <w:r>
        <w:rPr>
          <w:b/>
          <w:bCs/>
        </w:rPr>
        <w:t xml:space="preserve"> :</w:t>
      </w:r>
      <w:r>
        <w:t xml:space="preserve"> Exposition aux messages relatifs aux moustiquaires au cours des 6 derniers mois</w:t>
      </w:r>
    </w:p>
    <w:tbl>
      <w:tblPr>
        <w:tblStyle w:val="TableGrid"/>
        <w:tblW w:w="9180" w:type="dxa"/>
        <w:tblLook w:val="04A0" w:firstRow="1" w:lastRow="0" w:firstColumn="1" w:lastColumn="0" w:noHBand="0" w:noVBand="1"/>
      </w:tblPr>
      <w:tblGrid>
        <w:gridCol w:w="1809"/>
        <w:gridCol w:w="1842"/>
        <w:gridCol w:w="1843"/>
        <w:gridCol w:w="1843"/>
        <w:gridCol w:w="1843"/>
      </w:tblGrid>
      <w:tr w:rsidR="004403F8" w:rsidTr="003B4D94">
        <w:tc>
          <w:tcPr>
            <w:tcW w:w="1809" w:type="dxa"/>
            <w:vMerge w:val="restart"/>
          </w:tcPr>
          <w:p w:rsidR="004403F8" w:rsidRPr="00266F6C" w:rsidRDefault="004403F8" w:rsidP="00F34D2F">
            <w:pPr>
              <w:contextualSpacing/>
              <w:rPr>
                <w:b/>
              </w:rPr>
            </w:pPr>
            <w:r>
              <w:rPr>
                <w:b/>
              </w:rPr>
              <w:t>Site</w:t>
            </w:r>
          </w:p>
        </w:tc>
        <w:tc>
          <w:tcPr>
            <w:tcW w:w="1842" w:type="dxa"/>
            <w:vMerge w:val="restart"/>
          </w:tcPr>
          <w:p w:rsidR="004403F8" w:rsidRPr="00266F6C" w:rsidRDefault="004403F8" w:rsidP="00F34D2F">
            <w:pPr>
              <w:contextualSpacing/>
              <w:jc w:val="center"/>
              <w:rPr>
                <w:b/>
              </w:rPr>
            </w:pPr>
            <w:r>
              <w:rPr>
                <w:b/>
              </w:rPr>
              <w:t>Toute exposition</w:t>
            </w:r>
          </w:p>
        </w:tc>
        <w:tc>
          <w:tcPr>
            <w:tcW w:w="5529" w:type="dxa"/>
            <w:gridSpan w:val="3"/>
          </w:tcPr>
          <w:p w:rsidR="004403F8" w:rsidRPr="00266F6C" w:rsidRDefault="004403F8" w:rsidP="00F34D2F">
            <w:pPr>
              <w:contextualSpacing/>
              <w:jc w:val="center"/>
              <w:rPr>
                <w:b/>
              </w:rPr>
            </w:pPr>
            <w:r>
              <w:rPr>
                <w:b/>
              </w:rPr>
              <w:t>Exposition par tertile de richesse</w:t>
            </w:r>
          </w:p>
        </w:tc>
      </w:tr>
      <w:tr w:rsidR="004403F8" w:rsidTr="003B4D94">
        <w:tc>
          <w:tcPr>
            <w:tcW w:w="1809" w:type="dxa"/>
            <w:vMerge/>
          </w:tcPr>
          <w:p w:rsidR="004403F8" w:rsidRPr="00266F6C" w:rsidRDefault="004403F8" w:rsidP="00F34D2F">
            <w:pPr>
              <w:contextualSpacing/>
              <w:rPr>
                <w:b/>
              </w:rPr>
            </w:pPr>
          </w:p>
        </w:tc>
        <w:tc>
          <w:tcPr>
            <w:tcW w:w="1842" w:type="dxa"/>
            <w:vMerge/>
          </w:tcPr>
          <w:p w:rsidR="004403F8" w:rsidRPr="00266F6C" w:rsidRDefault="004403F8" w:rsidP="00F34D2F">
            <w:pPr>
              <w:contextualSpacing/>
              <w:jc w:val="center"/>
              <w:rPr>
                <w:b/>
              </w:rPr>
            </w:pPr>
          </w:p>
        </w:tc>
        <w:tc>
          <w:tcPr>
            <w:tcW w:w="1843" w:type="dxa"/>
          </w:tcPr>
          <w:p w:rsidR="004403F8" w:rsidRPr="00266F6C" w:rsidRDefault="004403F8" w:rsidP="00F34D2F">
            <w:pPr>
              <w:contextualSpacing/>
              <w:jc w:val="center"/>
              <w:rPr>
                <w:b/>
              </w:rPr>
            </w:pPr>
            <w:r>
              <w:rPr>
                <w:b/>
              </w:rPr>
              <w:t>Inférieure</w:t>
            </w:r>
          </w:p>
        </w:tc>
        <w:tc>
          <w:tcPr>
            <w:tcW w:w="1843" w:type="dxa"/>
          </w:tcPr>
          <w:p w:rsidR="004403F8" w:rsidRPr="00266F6C" w:rsidRDefault="004403F8" w:rsidP="00F34D2F">
            <w:pPr>
              <w:contextualSpacing/>
              <w:jc w:val="center"/>
              <w:rPr>
                <w:b/>
              </w:rPr>
            </w:pPr>
            <w:r>
              <w:rPr>
                <w:b/>
              </w:rPr>
              <w:t>Intermédiaire</w:t>
            </w:r>
          </w:p>
        </w:tc>
        <w:tc>
          <w:tcPr>
            <w:tcW w:w="1843" w:type="dxa"/>
          </w:tcPr>
          <w:p w:rsidR="004403F8" w:rsidRPr="00266F6C" w:rsidRDefault="004403F8" w:rsidP="00F34D2F">
            <w:pPr>
              <w:contextualSpacing/>
              <w:jc w:val="center"/>
              <w:rPr>
                <w:b/>
              </w:rPr>
            </w:pPr>
            <w:r>
              <w:rPr>
                <w:b/>
              </w:rPr>
              <w:t>Supérieure</w:t>
            </w:r>
          </w:p>
        </w:tc>
      </w:tr>
      <w:tr w:rsidR="004403F8" w:rsidTr="003B4D94">
        <w:tc>
          <w:tcPr>
            <w:tcW w:w="1809" w:type="dxa"/>
          </w:tcPr>
          <w:p w:rsidR="004403F8" w:rsidRPr="006D0AF7" w:rsidRDefault="004403F8" w:rsidP="00F34D2F">
            <w:pPr>
              <w:contextualSpacing/>
              <w:rPr>
                <w:i/>
              </w:rPr>
            </w:pPr>
            <w:r>
              <w:rPr>
                <w:i/>
              </w:rPr>
              <w:t>Site 1</w:t>
            </w:r>
          </w:p>
        </w:tc>
        <w:tc>
          <w:tcPr>
            <w:tcW w:w="1842"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tabs>
                <w:tab w:val="left" w:pos="1627"/>
              </w:tabs>
              <w:ind w:right="317"/>
              <w:contextualSpacing/>
              <w:jc w:val="right"/>
            </w:pPr>
            <w:r>
              <w:t>%</w:t>
            </w:r>
          </w:p>
        </w:tc>
      </w:tr>
      <w:tr w:rsidR="004403F8" w:rsidTr="003B4D94">
        <w:tc>
          <w:tcPr>
            <w:tcW w:w="1809" w:type="dxa"/>
          </w:tcPr>
          <w:p w:rsidR="004403F8" w:rsidRPr="006D0AF7" w:rsidRDefault="004403F8" w:rsidP="00F34D2F">
            <w:pPr>
              <w:contextualSpacing/>
              <w:rPr>
                <w:i/>
              </w:rPr>
            </w:pPr>
            <w:r>
              <w:rPr>
                <w:i/>
              </w:rPr>
              <w:t>Site 2</w:t>
            </w:r>
          </w:p>
        </w:tc>
        <w:tc>
          <w:tcPr>
            <w:tcW w:w="1842"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tabs>
                <w:tab w:val="left" w:pos="1627"/>
              </w:tabs>
              <w:ind w:right="317"/>
              <w:contextualSpacing/>
              <w:jc w:val="right"/>
            </w:pPr>
            <w:r>
              <w:t>%</w:t>
            </w:r>
          </w:p>
        </w:tc>
      </w:tr>
      <w:tr w:rsidR="004403F8" w:rsidTr="003B4D94">
        <w:tc>
          <w:tcPr>
            <w:tcW w:w="1809" w:type="dxa"/>
          </w:tcPr>
          <w:p w:rsidR="004403F8" w:rsidRPr="006D0AF7" w:rsidRDefault="004403F8" w:rsidP="00F34D2F">
            <w:pPr>
              <w:contextualSpacing/>
              <w:rPr>
                <w:i/>
              </w:rPr>
            </w:pPr>
            <w:r>
              <w:rPr>
                <w:i/>
              </w:rPr>
              <w:t>Site 3</w:t>
            </w:r>
          </w:p>
        </w:tc>
        <w:tc>
          <w:tcPr>
            <w:tcW w:w="1842"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ind w:right="316"/>
              <w:contextualSpacing/>
              <w:jc w:val="right"/>
            </w:pPr>
            <w:r>
              <w:t>%</w:t>
            </w:r>
          </w:p>
        </w:tc>
        <w:tc>
          <w:tcPr>
            <w:tcW w:w="1843" w:type="dxa"/>
          </w:tcPr>
          <w:p w:rsidR="004403F8" w:rsidRPr="0066414F" w:rsidRDefault="004403F8" w:rsidP="00F34D2F">
            <w:pPr>
              <w:tabs>
                <w:tab w:val="left" w:pos="1627"/>
              </w:tabs>
              <w:ind w:right="317"/>
              <w:contextualSpacing/>
              <w:jc w:val="right"/>
            </w:pPr>
            <w:r>
              <w:t>%</w:t>
            </w:r>
          </w:p>
        </w:tc>
      </w:tr>
      <w:tr w:rsidR="004403F8" w:rsidTr="003B4D94">
        <w:tc>
          <w:tcPr>
            <w:tcW w:w="1809" w:type="dxa"/>
          </w:tcPr>
          <w:p w:rsidR="004403F8" w:rsidRPr="00266F6C" w:rsidRDefault="004403F8" w:rsidP="00F34D2F">
            <w:pPr>
              <w:contextualSpacing/>
              <w:rPr>
                <w:b/>
              </w:rPr>
            </w:pPr>
            <w:r>
              <w:rPr>
                <w:b/>
              </w:rPr>
              <w:t>Total</w:t>
            </w:r>
          </w:p>
        </w:tc>
        <w:tc>
          <w:tcPr>
            <w:tcW w:w="1842" w:type="dxa"/>
          </w:tcPr>
          <w:p w:rsidR="004403F8" w:rsidRPr="0066414F" w:rsidRDefault="004403F8" w:rsidP="00F34D2F">
            <w:pPr>
              <w:ind w:right="316"/>
              <w:contextualSpacing/>
              <w:jc w:val="right"/>
              <w:rPr>
                <w:b/>
              </w:rPr>
            </w:pPr>
            <w:r>
              <w:rPr>
                <w:b/>
              </w:rPr>
              <w:t>%</w:t>
            </w:r>
          </w:p>
        </w:tc>
        <w:tc>
          <w:tcPr>
            <w:tcW w:w="1843" w:type="dxa"/>
          </w:tcPr>
          <w:p w:rsidR="004403F8" w:rsidRPr="0066414F" w:rsidRDefault="004403F8" w:rsidP="00F34D2F">
            <w:pPr>
              <w:ind w:right="316"/>
              <w:contextualSpacing/>
              <w:jc w:val="right"/>
              <w:rPr>
                <w:b/>
              </w:rPr>
            </w:pPr>
            <w:r>
              <w:rPr>
                <w:b/>
              </w:rPr>
              <w:t>%</w:t>
            </w:r>
          </w:p>
        </w:tc>
        <w:tc>
          <w:tcPr>
            <w:tcW w:w="1843" w:type="dxa"/>
          </w:tcPr>
          <w:p w:rsidR="004403F8" w:rsidRPr="0066414F" w:rsidRDefault="004403F8" w:rsidP="00F34D2F">
            <w:pPr>
              <w:ind w:right="316"/>
              <w:contextualSpacing/>
              <w:jc w:val="right"/>
              <w:rPr>
                <w:b/>
              </w:rPr>
            </w:pPr>
            <w:r>
              <w:rPr>
                <w:b/>
              </w:rPr>
              <w:t>%</w:t>
            </w:r>
          </w:p>
        </w:tc>
        <w:tc>
          <w:tcPr>
            <w:tcW w:w="1843" w:type="dxa"/>
          </w:tcPr>
          <w:p w:rsidR="004403F8" w:rsidRPr="0066414F" w:rsidRDefault="004403F8" w:rsidP="00F34D2F">
            <w:pPr>
              <w:tabs>
                <w:tab w:val="left" w:pos="1627"/>
              </w:tabs>
              <w:ind w:right="317"/>
              <w:contextualSpacing/>
              <w:jc w:val="right"/>
              <w:rPr>
                <w:b/>
              </w:rPr>
            </w:pPr>
            <w:r>
              <w:rPr>
                <w:b/>
              </w:rPr>
              <w:t>%</w:t>
            </w:r>
          </w:p>
        </w:tc>
      </w:tr>
    </w:tbl>
    <w:p w:rsidR="004403F8" w:rsidRDefault="004403F8" w:rsidP="00F34D2F">
      <w:pPr>
        <w:contextualSpacing/>
      </w:pPr>
    </w:p>
    <w:p w:rsidR="0020474D" w:rsidRDefault="0020474D" w:rsidP="00F34D2F">
      <w:pPr>
        <w:contextualSpacing/>
      </w:pPr>
    </w:p>
    <w:p w:rsidR="00BF6D01" w:rsidRPr="00BF6D01" w:rsidRDefault="00BF6D01" w:rsidP="00F34D2F">
      <w:pPr>
        <w:pStyle w:val="Caption"/>
        <w:keepNext/>
        <w:spacing w:after="0"/>
        <w:contextualSpacing/>
        <w:rPr>
          <w:color w:val="000000" w:themeColor="text1"/>
          <w:sz w:val="22"/>
          <w:szCs w:val="22"/>
        </w:rPr>
      </w:pPr>
      <w:r>
        <w:rPr>
          <w:color w:val="000000" w:themeColor="text1"/>
          <w:sz w:val="22"/>
          <w:szCs w:val="22"/>
        </w:rPr>
        <w:lastRenderedPageBreak/>
        <w:t>Figure </w:t>
      </w:r>
      <w:r w:rsidRPr="00BF6D01">
        <w:rPr>
          <w:color w:val="000000" w:themeColor="text1"/>
          <w:sz w:val="22"/>
          <w:szCs w:val="22"/>
        </w:rPr>
        <w:fldChar w:fldCharType="begin"/>
      </w:r>
      <w:r w:rsidRPr="00BF6D01">
        <w:rPr>
          <w:color w:val="000000" w:themeColor="text1"/>
          <w:sz w:val="22"/>
          <w:szCs w:val="22"/>
        </w:rPr>
        <w:instrText xml:space="preserve"> SEQ Figure \* ARABIC </w:instrText>
      </w:r>
      <w:r w:rsidRPr="00BF6D01">
        <w:rPr>
          <w:color w:val="000000" w:themeColor="text1"/>
          <w:sz w:val="22"/>
          <w:szCs w:val="22"/>
        </w:rPr>
        <w:fldChar w:fldCharType="separate"/>
      </w:r>
      <w:r w:rsidR="003D415A">
        <w:rPr>
          <w:noProof/>
          <w:color w:val="000000" w:themeColor="text1"/>
          <w:sz w:val="22"/>
          <w:szCs w:val="22"/>
        </w:rPr>
        <w:t>3</w:t>
      </w:r>
      <w:r w:rsidRPr="00BF6D01">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Types de sources d’information en cas d’exposition (diagramme en bâtons par site)</w:t>
      </w:r>
    </w:p>
    <w:p w:rsidR="0020474D" w:rsidRDefault="00BF6D01" w:rsidP="00F34D2F">
      <w:pPr>
        <w:contextualSpacing/>
      </w:pPr>
      <w:r>
        <w:rPr>
          <w:noProof/>
          <w:lang w:val="en-US"/>
        </w:rPr>
        <w:drawing>
          <wp:inline distT="0" distB="0" distL="0" distR="0" wp14:anchorId="02D83566" wp14:editId="3B8541CD">
            <wp:extent cx="5612130" cy="26122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12225"/>
                    </a:xfrm>
                    <a:prstGeom prst="rect">
                      <a:avLst/>
                    </a:prstGeom>
                    <a:noFill/>
                  </pic:spPr>
                </pic:pic>
              </a:graphicData>
            </a:graphic>
          </wp:inline>
        </w:drawing>
      </w:r>
    </w:p>
    <w:p w:rsidR="006D5F80" w:rsidRPr="00531ED2" w:rsidRDefault="006D5F80" w:rsidP="00F34D2F">
      <w:pPr>
        <w:contextualSpacing/>
      </w:pPr>
    </w:p>
    <w:p w:rsidR="00BF6D01" w:rsidRPr="00531ED2" w:rsidRDefault="00BF6D01" w:rsidP="00F34D2F">
      <w:pPr>
        <w:pStyle w:val="Caption"/>
        <w:keepNext/>
        <w:spacing w:after="0"/>
        <w:contextualSpacing/>
        <w:rPr>
          <w:b w:val="0"/>
          <w:color w:val="000000" w:themeColor="text1"/>
          <w:sz w:val="22"/>
          <w:szCs w:val="22"/>
        </w:rPr>
      </w:pPr>
      <w:r>
        <w:rPr>
          <w:color w:val="000000" w:themeColor="text1"/>
          <w:sz w:val="22"/>
          <w:szCs w:val="22"/>
        </w:rPr>
        <w:t>Figure </w:t>
      </w:r>
      <w:r w:rsidRPr="00531ED2">
        <w:rPr>
          <w:color w:val="000000" w:themeColor="text1"/>
          <w:sz w:val="22"/>
          <w:szCs w:val="22"/>
        </w:rPr>
        <w:fldChar w:fldCharType="begin"/>
      </w:r>
      <w:r w:rsidRPr="00531ED2">
        <w:rPr>
          <w:color w:val="000000" w:themeColor="text1"/>
          <w:sz w:val="22"/>
          <w:szCs w:val="22"/>
        </w:rPr>
        <w:instrText xml:space="preserve"> SEQ Figure \* ARABIC </w:instrText>
      </w:r>
      <w:r w:rsidRPr="00531ED2">
        <w:rPr>
          <w:color w:val="000000" w:themeColor="text1"/>
          <w:sz w:val="22"/>
          <w:szCs w:val="22"/>
        </w:rPr>
        <w:fldChar w:fldCharType="separate"/>
      </w:r>
      <w:r w:rsidR="003D415A">
        <w:rPr>
          <w:noProof/>
          <w:color w:val="000000" w:themeColor="text1"/>
          <w:sz w:val="22"/>
          <w:szCs w:val="22"/>
        </w:rPr>
        <w:t>4</w:t>
      </w:r>
      <w:r w:rsidRPr="00531ED2">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Messages mémorisés en cas d’exposition (diagramme en bâtons par site)</w:t>
      </w:r>
    </w:p>
    <w:p w:rsidR="0020474D" w:rsidRDefault="00BF6D01" w:rsidP="00F34D2F">
      <w:pPr>
        <w:contextualSpacing/>
      </w:pPr>
      <w:r>
        <w:rPr>
          <w:noProof/>
          <w:lang w:val="en-US"/>
        </w:rPr>
        <w:drawing>
          <wp:inline distT="0" distB="0" distL="0" distR="0" wp14:anchorId="023A34B7" wp14:editId="0E04EF6E">
            <wp:extent cx="5612130" cy="26122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12225"/>
                    </a:xfrm>
                    <a:prstGeom prst="rect">
                      <a:avLst/>
                    </a:prstGeom>
                    <a:noFill/>
                  </pic:spPr>
                </pic:pic>
              </a:graphicData>
            </a:graphic>
          </wp:inline>
        </w:drawing>
      </w:r>
    </w:p>
    <w:p w:rsidR="00BF6D01" w:rsidRDefault="00BF6D01" w:rsidP="00F34D2F">
      <w:pPr>
        <w:contextualSpacing/>
        <w:rPr>
          <w:rFonts w:eastAsia="Times New Roman" w:cs="Times New Roman"/>
          <w:b/>
          <w:bCs/>
          <w:lang w:eastAsia="x-none" w:bidi="en-US"/>
        </w:rPr>
      </w:pPr>
    </w:p>
    <w:p w:rsidR="00BF6D01" w:rsidRDefault="00BF6D01" w:rsidP="00F34D2F">
      <w:pPr>
        <w:contextualSpacing/>
        <w:rPr>
          <w:rFonts w:eastAsia="Times New Roman" w:cs="Times New Roman"/>
          <w:b/>
          <w:bCs/>
          <w:lang w:eastAsia="x-none" w:bidi="en-US"/>
        </w:rPr>
      </w:pPr>
    </w:p>
    <w:p w:rsidR="0020474D" w:rsidRPr="004373A1" w:rsidRDefault="0020474D"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8</w:t>
      </w:r>
      <w:r w:rsidRPr="004373A1">
        <w:rPr>
          <w:rFonts w:eastAsia="Times New Roman" w:cs="Times New Roman"/>
          <w:bCs/>
        </w:rPr>
        <w:fldChar w:fldCharType="end"/>
      </w:r>
      <w:r>
        <w:rPr>
          <w:b/>
          <w:bCs/>
        </w:rPr>
        <w:t xml:space="preserve"> :</w:t>
      </w:r>
      <w:r>
        <w:t xml:space="preserve"> Attitudes vis-à-vis des moustiquaires et de leur entretien/réparation</w:t>
      </w:r>
    </w:p>
    <w:tbl>
      <w:tblPr>
        <w:tblStyle w:val="TableGrid"/>
        <w:tblW w:w="9180" w:type="dxa"/>
        <w:tblLook w:val="04A0" w:firstRow="1" w:lastRow="0" w:firstColumn="1" w:lastColumn="0" w:noHBand="0" w:noVBand="1"/>
      </w:tblPr>
      <w:tblGrid>
        <w:gridCol w:w="1809"/>
        <w:gridCol w:w="1842"/>
        <w:gridCol w:w="1843"/>
        <w:gridCol w:w="1843"/>
        <w:gridCol w:w="1843"/>
      </w:tblGrid>
      <w:tr w:rsidR="0020474D" w:rsidTr="003B4D94">
        <w:tc>
          <w:tcPr>
            <w:tcW w:w="1809" w:type="dxa"/>
          </w:tcPr>
          <w:p w:rsidR="0020474D" w:rsidRPr="00266F6C" w:rsidRDefault="0020474D" w:rsidP="00F34D2F">
            <w:pPr>
              <w:contextualSpacing/>
              <w:rPr>
                <w:b/>
              </w:rPr>
            </w:pPr>
            <w:r>
              <w:rPr>
                <w:b/>
              </w:rPr>
              <w:t>Site</w:t>
            </w:r>
          </w:p>
        </w:tc>
        <w:tc>
          <w:tcPr>
            <w:tcW w:w="3685" w:type="dxa"/>
            <w:gridSpan w:val="2"/>
          </w:tcPr>
          <w:p w:rsidR="0020474D" w:rsidRPr="00266F6C" w:rsidRDefault="0020474D" w:rsidP="00F34D2F">
            <w:pPr>
              <w:contextualSpacing/>
              <w:jc w:val="center"/>
              <w:rPr>
                <w:b/>
              </w:rPr>
            </w:pPr>
            <w:r>
              <w:rPr>
                <w:b/>
              </w:rPr>
              <w:t>Score des attitudes relatives aux moustiquaires</w:t>
            </w:r>
          </w:p>
        </w:tc>
        <w:tc>
          <w:tcPr>
            <w:tcW w:w="3686" w:type="dxa"/>
            <w:gridSpan w:val="2"/>
          </w:tcPr>
          <w:p w:rsidR="0020474D" w:rsidRPr="00266F6C" w:rsidRDefault="0020474D" w:rsidP="00F34D2F">
            <w:pPr>
              <w:contextualSpacing/>
              <w:jc w:val="center"/>
              <w:rPr>
                <w:b/>
              </w:rPr>
            </w:pPr>
            <w:r>
              <w:rPr>
                <w:b/>
              </w:rPr>
              <w:t>Score des attitudes relatives à l’entretien/la réparation</w:t>
            </w:r>
          </w:p>
        </w:tc>
      </w:tr>
      <w:tr w:rsidR="001B0477" w:rsidTr="003B4D94">
        <w:tc>
          <w:tcPr>
            <w:tcW w:w="1809" w:type="dxa"/>
          </w:tcPr>
          <w:p w:rsidR="001B0477" w:rsidRPr="00266F6C" w:rsidRDefault="001B0477" w:rsidP="00F34D2F">
            <w:pPr>
              <w:contextualSpacing/>
              <w:rPr>
                <w:b/>
              </w:rPr>
            </w:pPr>
          </w:p>
        </w:tc>
        <w:tc>
          <w:tcPr>
            <w:tcW w:w="1842" w:type="dxa"/>
          </w:tcPr>
          <w:p w:rsidR="001B0477" w:rsidRPr="00266F6C" w:rsidRDefault="001B0477" w:rsidP="00183912">
            <w:pPr>
              <w:contextualSpacing/>
              <w:jc w:val="center"/>
              <w:rPr>
                <w:b/>
              </w:rPr>
            </w:pPr>
            <w:r>
              <w:rPr>
                <w:b/>
              </w:rPr>
              <w:t>moyenne (IC 95 %)</w:t>
            </w:r>
          </w:p>
        </w:tc>
        <w:tc>
          <w:tcPr>
            <w:tcW w:w="1843" w:type="dxa"/>
          </w:tcPr>
          <w:p w:rsidR="001B0477" w:rsidRPr="00266F6C" w:rsidRDefault="001B0477" w:rsidP="00183912">
            <w:pPr>
              <w:contextualSpacing/>
              <w:jc w:val="center"/>
              <w:rPr>
                <w:b/>
              </w:rPr>
            </w:pPr>
            <w:r>
              <w:rPr>
                <w:b/>
              </w:rPr>
              <w:t>% avec score &gt;1</w:t>
            </w:r>
          </w:p>
        </w:tc>
        <w:tc>
          <w:tcPr>
            <w:tcW w:w="1843" w:type="dxa"/>
          </w:tcPr>
          <w:p w:rsidR="001B0477" w:rsidRPr="00266F6C" w:rsidRDefault="001B0477" w:rsidP="00183912">
            <w:pPr>
              <w:contextualSpacing/>
              <w:jc w:val="center"/>
              <w:rPr>
                <w:b/>
              </w:rPr>
            </w:pPr>
            <w:r>
              <w:rPr>
                <w:b/>
              </w:rPr>
              <w:t>moyenne (IC 95 %)</w:t>
            </w:r>
          </w:p>
        </w:tc>
        <w:tc>
          <w:tcPr>
            <w:tcW w:w="1843" w:type="dxa"/>
          </w:tcPr>
          <w:p w:rsidR="001B0477" w:rsidRPr="00266F6C" w:rsidRDefault="001B0477" w:rsidP="00183912">
            <w:pPr>
              <w:contextualSpacing/>
              <w:jc w:val="center"/>
              <w:rPr>
                <w:b/>
              </w:rPr>
            </w:pPr>
            <w:r>
              <w:rPr>
                <w:b/>
              </w:rPr>
              <w:t>% avec score &gt;1</w:t>
            </w:r>
          </w:p>
        </w:tc>
      </w:tr>
      <w:tr w:rsidR="0020474D" w:rsidTr="003B4D94">
        <w:tc>
          <w:tcPr>
            <w:tcW w:w="1809" w:type="dxa"/>
          </w:tcPr>
          <w:p w:rsidR="0020474D" w:rsidRPr="006D0AF7" w:rsidRDefault="0020474D" w:rsidP="00F34D2F">
            <w:pPr>
              <w:contextualSpacing/>
              <w:rPr>
                <w:i/>
              </w:rPr>
            </w:pPr>
            <w:r>
              <w:rPr>
                <w:i/>
              </w:rPr>
              <w:t>Site 1</w:t>
            </w:r>
          </w:p>
        </w:tc>
        <w:tc>
          <w:tcPr>
            <w:tcW w:w="1842" w:type="dxa"/>
          </w:tcPr>
          <w:p w:rsidR="0020474D" w:rsidRPr="0066414F" w:rsidRDefault="0020474D" w:rsidP="00F34D2F">
            <w:pPr>
              <w:ind w:right="316"/>
              <w:contextualSpacing/>
              <w:jc w:val="right"/>
            </w:pPr>
          </w:p>
        </w:tc>
        <w:tc>
          <w:tcPr>
            <w:tcW w:w="1843" w:type="dxa"/>
          </w:tcPr>
          <w:p w:rsidR="0020474D" w:rsidRPr="0066414F" w:rsidRDefault="0020474D" w:rsidP="00F34D2F">
            <w:pPr>
              <w:ind w:right="316"/>
              <w:contextualSpacing/>
              <w:jc w:val="right"/>
            </w:pPr>
            <w:r>
              <w:t>%</w:t>
            </w:r>
          </w:p>
        </w:tc>
        <w:tc>
          <w:tcPr>
            <w:tcW w:w="1843" w:type="dxa"/>
          </w:tcPr>
          <w:p w:rsidR="0020474D" w:rsidRPr="0066414F" w:rsidRDefault="0020474D" w:rsidP="00F34D2F">
            <w:pPr>
              <w:ind w:right="317"/>
              <w:contextualSpacing/>
              <w:jc w:val="right"/>
            </w:pPr>
          </w:p>
        </w:tc>
        <w:tc>
          <w:tcPr>
            <w:tcW w:w="1843" w:type="dxa"/>
          </w:tcPr>
          <w:p w:rsidR="0020474D" w:rsidRPr="0066414F" w:rsidRDefault="0020474D" w:rsidP="00F34D2F">
            <w:pPr>
              <w:tabs>
                <w:tab w:val="left" w:pos="1627"/>
              </w:tabs>
              <w:ind w:right="317"/>
              <w:contextualSpacing/>
              <w:jc w:val="right"/>
            </w:pPr>
            <w:r>
              <w:t>%</w:t>
            </w:r>
          </w:p>
        </w:tc>
      </w:tr>
      <w:tr w:rsidR="0020474D" w:rsidTr="003B4D94">
        <w:tc>
          <w:tcPr>
            <w:tcW w:w="1809" w:type="dxa"/>
          </w:tcPr>
          <w:p w:rsidR="0020474D" w:rsidRPr="006D0AF7" w:rsidRDefault="0020474D" w:rsidP="00F34D2F">
            <w:pPr>
              <w:contextualSpacing/>
              <w:rPr>
                <w:i/>
              </w:rPr>
            </w:pPr>
            <w:r>
              <w:rPr>
                <w:i/>
              </w:rPr>
              <w:t>Site 2</w:t>
            </w:r>
          </w:p>
        </w:tc>
        <w:tc>
          <w:tcPr>
            <w:tcW w:w="1842" w:type="dxa"/>
          </w:tcPr>
          <w:p w:rsidR="0020474D" w:rsidRPr="0066414F" w:rsidRDefault="0020474D" w:rsidP="00F34D2F">
            <w:pPr>
              <w:ind w:right="316"/>
              <w:contextualSpacing/>
              <w:jc w:val="right"/>
            </w:pPr>
          </w:p>
        </w:tc>
        <w:tc>
          <w:tcPr>
            <w:tcW w:w="1843" w:type="dxa"/>
          </w:tcPr>
          <w:p w:rsidR="0020474D" w:rsidRPr="0066414F" w:rsidRDefault="0020474D" w:rsidP="00F34D2F">
            <w:pPr>
              <w:ind w:right="316"/>
              <w:contextualSpacing/>
              <w:jc w:val="right"/>
            </w:pPr>
            <w:r>
              <w:t>%</w:t>
            </w:r>
          </w:p>
        </w:tc>
        <w:tc>
          <w:tcPr>
            <w:tcW w:w="1843" w:type="dxa"/>
          </w:tcPr>
          <w:p w:rsidR="0020474D" w:rsidRPr="0066414F" w:rsidRDefault="0020474D" w:rsidP="00F34D2F">
            <w:pPr>
              <w:ind w:right="317"/>
              <w:contextualSpacing/>
              <w:jc w:val="right"/>
            </w:pPr>
          </w:p>
        </w:tc>
        <w:tc>
          <w:tcPr>
            <w:tcW w:w="1843" w:type="dxa"/>
          </w:tcPr>
          <w:p w:rsidR="0020474D" w:rsidRPr="0066414F" w:rsidRDefault="0020474D" w:rsidP="00F34D2F">
            <w:pPr>
              <w:tabs>
                <w:tab w:val="left" w:pos="1627"/>
              </w:tabs>
              <w:ind w:right="317"/>
              <w:contextualSpacing/>
              <w:jc w:val="right"/>
            </w:pPr>
            <w:r>
              <w:t>%</w:t>
            </w:r>
          </w:p>
        </w:tc>
      </w:tr>
      <w:tr w:rsidR="0020474D" w:rsidTr="003B4D94">
        <w:tc>
          <w:tcPr>
            <w:tcW w:w="1809" w:type="dxa"/>
          </w:tcPr>
          <w:p w:rsidR="0020474D" w:rsidRPr="006D0AF7" w:rsidRDefault="0020474D" w:rsidP="00F34D2F">
            <w:pPr>
              <w:contextualSpacing/>
              <w:rPr>
                <w:i/>
              </w:rPr>
            </w:pPr>
            <w:r>
              <w:rPr>
                <w:i/>
              </w:rPr>
              <w:t>Site 3</w:t>
            </w:r>
          </w:p>
        </w:tc>
        <w:tc>
          <w:tcPr>
            <w:tcW w:w="1842" w:type="dxa"/>
          </w:tcPr>
          <w:p w:rsidR="0020474D" w:rsidRPr="0066414F" w:rsidRDefault="0020474D" w:rsidP="00F34D2F">
            <w:pPr>
              <w:ind w:right="316"/>
              <w:contextualSpacing/>
              <w:jc w:val="right"/>
            </w:pPr>
          </w:p>
        </w:tc>
        <w:tc>
          <w:tcPr>
            <w:tcW w:w="1843" w:type="dxa"/>
          </w:tcPr>
          <w:p w:rsidR="0020474D" w:rsidRPr="0066414F" w:rsidRDefault="0020474D" w:rsidP="00F34D2F">
            <w:pPr>
              <w:ind w:right="316"/>
              <w:contextualSpacing/>
              <w:jc w:val="right"/>
            </w:pPr>
            <w:r>
              <w:t>%</w:t>
            </w:r>
          </w:p>
        </w:tc>
        <w:tc>
          <w:tcPr>
            <w:tcW w:w="1843" w:type="dxa"/>
          </w:tcPr>
          <w:p w:rsidR="0020474D" w:rsidRPr="0066414F" w:rsidRDefault="0020474D" w:rsidP="00F34D2F">
            <w:pPr>
              <w:ind w:right="317"/>
              <w:contextualSpacing/>
              <w:jc w:val="right"/>
            </w:pPr>
          </w:p>
        </w:tc>
        <w:tc>
          <w:tcPr>
            <w:tcW w:w="1843" w:type="dxa"/>
          </w:tcPr>
          <w:p w:rsidR="0020474D" w:rsidRPr="0066414F" w:rsidRDefault="0020474D" w:rsidP="00F34D2F">
            <w:pPr>
              <w:tabs>
                <w:tab w:val="left" w:pos="1627"/>
              </w:tabs>
              <w:ind w:right="317"/>
              <w:contextualSpacing/>
              <w:jc w:val="right"/>
            </w:pPr>
            <w:r>
              <w:t>%</w:t>
            </w:r>
          </w:p>
        </w:tc>
      </w:tr>
      <w:tr w:rsidR="0020474D" w:rsidTr="003B4D94">
        <w:tc>
          <w:tcPr>
            <w:tcW w:w="1809" w:type="dxa"/>
          </w:tcPr>
          <w:p w:rsidR="0020474D" w:rsidRPr="00266F6C" w:rsidRDefault="0020474D" w:rsidP="00F34D2F">
            <w:pPr>
              <w:contextualSpacing/>
              <w:rPr>
                <w:b/>
              </w:rPr>
            </w:pPr>
            <w:r>
              <w:rPr>
                <w:b/>
              </w:rPr>
              <w:t>Total</w:t>
            </w:r>
          </w:p>
        </w:tc>
        <w:tc>
          <w:tcPr>
            <w:tcW w:w="1842" w:type="dxa"/>
          </w:tcPr>
          <w:p w:rsidR="0020474D" w:rsidRPr="0066414F" w:rsidRDefault="0020474D" w:rsidP="00F34D2F">
            <w:pPr>
              <w:ind w:right="316"/>
              <w:contextualSpacing/>
              <w:jc w:val="right"/>
              <w:rPr>
                <w:b/>
              </w:rPr>
            </w:pPr>
          </w:p>
        </w:tc>
        <w:tc>
          <w:tcPr>
            <w:tcW w:w="1843" w:type="dxa"/>
          </w:tcPr>
          <w:p w:rsidR="0020474D" w:rsidRPr="0066414F" w:rsidRDefault="0020474D" w:rsidP="00F34D2F">
            <w:pPr>
              <w:ind w:right="316"/>
              <w:contextualSpacing/>
              <w:jc w:val="right"/>
              <w:rPr>
                <w:b/>
              </w:rPr>
            </w:pPr>
            <w:r>
              <w:rPr>
                <w:b/>
              </w:rPr>
              <w:t>%</w:t>
            </w:r>
          </w:p>
        </w:tc>
        <w:tc>
          <w:tcPr>
            <w:tcW w:w="1843" w:type="dxa"/>
          </w:tcPr>
          <w:p w:rsidR="0020474D" w:rsidRPr="0066414F" w:rsidRDefault="0020474D" w:rsidP="00F34D2F">
            <w:pPr>
              <w:ind w:right="317"/>
              <w:contextualSpacing/>
              <w:jc w:val="right"/>
              <w:rPr>
                <w:b/>
              </w:rPr>
            </w:pPr>
          </w:p>
        </w:tc>
        <w:tc>
          <w:tcPr>
            <w:tcW w:w="1843" w:type="dxa"/>
          </w:tcPr>
          <w:p w:rsidR="0020474D" w:rsidRPr="0066414F" w:rsidRDefault="0020474D" w:rsidP="00F34D2F">
            <w:pPr>
              <w:tabs>
                <w:tab w:val="left" w:pos="1627"/>
              </w:tabs>
              <w:ind w:right="317"/>
              <w:contextualSpacing/>
              <w:jc w:val="right"/>
              <w:rPr>
                <w:b/>
              </w:rPr>
            </w:pPr>
            <w:r>
              <w:rPr>
                <w:b/>
              </w:rPr>
              <w:t>%</w:t>
            </w:r>
          </w:p>
        </w:tc>
      </w:tr>
    </w:tbl>
    <w:p w:rsidR="0020474D" w:rsidRDefault="0020474D" w:rsidP="00F34D2F">
      <w:pPr>
        <w:contextualSpacing/>
      </w:pPr>
    </w:p>
    <w:p w:rsidR="00DB325A" w:rsidRDefault="00DB325A" w:rsidP="00F34D2F">
      <w:pPr>
        <w:contextualSpacing/>
      </w:pPr>
    </w:p>
    <w:p w:rsidR="00DB325A" w:rsidRPr="004373A1" w:rsidRDefault="00DB325A" w:rsidP="00DB325A">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9</w:t>
      </w:r>
      <w:r w:rsidRPr="004373A1">
        <w:rPr>
          <w:rFonts w:eastAsia="Times New Roman" w:cs="Times New Roman"/>
          <w:bCs/>
        </w:rPr>
        <w:fldChar w:fldCharType="end"/>
      </w:r>
      <w:r>
        <w:rPr>
          <w:b/>
          <w:bCs/>
        </w:rPr>
        <w:t xml:space="preserve"> :</w:t>
      </w:r>
      <w:r>
        <w:t xml:space="preserve"> Réparation des moustiquaires</w:t>
      </w:r>
    </w:p>
    <w:tbl>
      <w:tblPr>
        <w:tblStyle w:val="TableGrid"/>
        <w:tblW w:w="8899" w:type="dxa"/>
        <w:tblLook w:val="04A0" w:firstRow="1" w:lastRow="0" w:firstColumn="1" w:lastColumn="0" w:noHBand="0" w:noVBand="1"/>
      </w:tblPr>
      <w:tblGrid>
        <w:gridCol w:w="1809"/>
        <w:gridCol w:w="1985"/>
        <w:gridCol w:w="2268"/>
        <w:gridCol w:w="2837"/>
      </w:tblGrid>
      <w:tr w:rsidR="00C66278" w:rsidTr="00C66278">
        <w:tc>
          <w:tcPr>
            <w:tcW w:w="1809" w:type="dxa"/>
          </w:tcPr>
          <w:p w:rsidR="00C66278" w:rsidRPr="00266F6C" w:rsidRDefault="00C66278" w:rsidP="00183912">
            <w:pPr>
              <w:contextualSpacing/>
              <w:rPr>
                <w:b/>
              </w:rPr>
            </w:pPr>
            <w:r>
              <w:rPr>
                <w:b/>
              </w:rPr>
              <w:t>Site</w:t>
            </w:r>
          </w:p>
        </w:tc>
        <w:tc>
          <w:tcPr>
            <w:tcW w:w="1985" w:type="dxa"/>
          </w:tcPr>
          <w:p w:rsidR="00C66278" w:rsidRDefault="00C66278" w:rsidP="00183912">
            <w:pPr>
              <w:contextualSpacing/>
              <w:jc w:val="center"/>
              <w:rPr>
                <w:b/>
              </w:rPr>
            </w:pPr>
            <w:r>
              <w:rPr>
                <w:b/>
              </w:rPr>
              <w:t>Trous déjà constatés dans les moustiquaires</w:t>
            </w:r>
          </w:p>
        </w:tc>
        <w:tc>
          <w:tcPr>
            <w:tcW w:w="2268" w:type="dxa"/>
          </w:tcPr>
          <w:p w:rsidR="00C66278" w:rsidRPr="00266F6C" w:rsidRDefault="00C66278" w:rsidP="00183912">
            <w:pPr>
              <w:contextualSpacing/>
              <w:jc w:val="center"/>
              <w:rPr>
                <w:b/>
              </w:rPr>
            </w:pPr>
            <w:r>
              <w:rPr>
                <w:b/>
              </w:rPr>
              <w:t>Entretien et réparation déjà discutés</w:t>
            </w:r>
          </w:p>
        </w:tc>
        <w:tc>
          <w:tcPr>
            <w:tcW w:w="2837" w:type="dxa"/>
          </w:tcPr>
          <w:p w:rsidR="00C66278" w:rsidRDefault="00C66278" w:rsidP="00183912">
            <w:pPr>
              <w:contextualSpacing/>
              <w:jc w:val="center"/>
              <w:rPr>
                <w:b/>
              </w:rPr>
            </w:pPr>
            <w:r>
              <w:rPr>
                <w:b/>
              </w:rPr>
              <w:t xml:space="preserve">Moustiquaire déjà réparée </w:t>
            </w:r>
          </w:p>
          <w:p w:rsidR="00C66278" w:rsidRPr="00266F6C" w:rsidRDefault="00C66278" w:rsidP="00183912">
            <w:pPr>
              <w:contextualSpacing/>
              <w:jc w:val="center"/>
              <w:rPr>
                <w:b/>
              </w:rPr>
            </w:pPr>
            <w:r>
              <w:rPr>
                <w:b/>
              </w:rPr>
              <w:t>(en cas de trou)</w:t>
            </w:r>
          </w:p>
        </w:tc>
      </w:tr>
      <w:tr w:rsidR="00C66278" w:rsidTr="00C66278">
        <w:tc>
          <w:tcPr>
            <w:tcW w:w="1809" w:type="dxa"/>
          </w:tcPr>
          <w:p w:rsidR="00C66278" w:rsidRPr="006D0AF7" w:rsidRDefault="00C66278" w:rsidP="00183912">
            <w:pPr>
              <w:contextualSpacing/>
              <w:rPr>
                <w:i/>
              </w:rPr>
            </w:pPr>
            <w:r>
              <w:rPr>
                <w:i/>
              </w:rPr>
              <w:t>Site 1</w:t>
            </w:r>
          </w:p>
        </w:tc>
        <w:tc>
          <w:tcPr>
            <w:tcW w:w="1985" w:type="dxa"/>
          </w:tcPr>
          <w:p w:rsidR="00C66278" w:rsidRPr="0066414F" w:rsidRDefault="00C66278" w:rsidP="00183912">
            <w:pPr>
              <w:ind w:right="316"/>
              <w:contextualSpacing/>
              <w:jc w:val="right"/>
            </w:pPr>
            <w:r>
              <w:t>%</w:t>
            </w:r>
          </w:p>
        </w:tc>
        <w:tc>
          <w:tcPr>
            <w:tcW w:w="2268" w:type="dxa"/>
          </w:tcPr>
          <w:p w:rsidR="00C66278" w:rsidRPr="0066414F" w:rsidRDefault="00C66278" w:rsidP="00183912">
            <w:pPr>
              <w:ind w:right="316"/>
              <w:contextualSpacing/>
              <w:jc w:val="right"/>
            </w:pPr>
            <w:r>
              <w:t>%</w:t>
            </w:r>
          </w:p>
        </w:tc>
        <w:tc>
          <w:tcPr>
            <w:tcW w:w="2837" w:type="dxa"/>
          </w:tcPr>
          <w:p w:rsidR="00C66278" w:rsidRPr="0066414F" w:rsidRDefault="00C66278" w:rsidP="00183912">
            <w:pPr>
              <w:ind w:right="316"/>
              <w:contextualSpacing/>
              <w:jc w:val="right"/>
            </w:pPr>
            <w:r>
              <w:t>%</w:t>
            </w:r>
          </w:p>
        </w:tc>
      </w:tr>
      <w:tr w:rsidR="00C66278" w:rsidTr="00C66278">
        <w:tc>
          <w:tcPr>
            <w:tcW w:w="1809" w:type="dxa"/>
          </w:tcPr>
          <w:p w:rsidR="00C66278" w:rsidRPr="006D0AF7" w:rsidRDefault="00C66278" w:rsidP="00183912">
            <w:pPr>
              <w:contextualSpacing/>
              <w:rPr>
                <w:i/>
              </w:rPr>
            </w:pPr>
            <w:r>
              <w:rPr>
                <w:i/>
              </w:rPr>
              <w:t>Site 2</w:t>
            </w:r>
          </w:p>
        </w:tc>
        <w:tc>
          <w:tcPr>
            <w:tcW w:w="1985" w:type="dxa"/>
          </w:tcPr>
          <w:p w:rsidR="00C66278" w:rsidRPr="0066414F" w:rsidRDefault="00C66278" w:rsidP="00183912">
            <w:pPr>
              <w:ind w:right="316"/>
              <w:contextualSpacing/>
              <w:jc w:val="right"/>
            </w:pPr>
            <w:r>
              <w:t>%</w:t>
            </w:r>
          </w:p>
        </w:tc>
        <w:tc>
          <w:tcPr>
            <w:tcW w:w="2268" w:type="dxa"/>
          </w:tcPr>
          <w:p w:rsidR="00C66278" w:rsidRPr="0066414F" w:rsidRDefault="00C66278" w:rsidP="00183912">
            <w:pPr>
              <w:ind w:right="316"/>
              <w:contextualSpacing/>
              <w:jc w:val="right"/>
            </w:pPr>
            <w:r>
              <w:t>%</w:t>
            </w:r>
          </w:p>
        </w:tc>
        <w:tc>
          <w:tcPr>
            <w:tcW w:w="2837" w:type="dxa"/>
          </w:tcPr>
          <w:p w:rsidR="00C66278" w:rsidRPr="0066414F" w:rsidRDefault="00C66278" w:rsidP="00183912">
            <w:pPr>
              <w:ind w:right="316"/>
              <w:contextualSpacing/>
              <w:jc w:val="right"/>
            </w:pPr>
            <w:r>
              <w:t>%</w:t>
            </w:r>
          </w:p>
        </w:tc>
      </w:tr>
      <w:tr w:rsidR="00C66278" w:rsidTr="00C66278">
        <w:tc>
          <w:tcPr>
            <w:tcW w:w="1809" w:type="dxa"/>
          </w:tcPr>
          <w:p w:rsidR="00C66278" w:rsidRPr="006D0AF7" w:rsidRDefault="00C66278" w:rsidP="00183912">
            <w:pPr>
              <w:contextualSpacing/>
              <w:rPr>
                <w:i/>
              </w:rPr>
            </w:pPr>
            <w:r>
              <w:rPr>
                <w:i/>
              </w:rPr>
              <w:t>Site 3</w:t>
            </w:r>
          </w:p>
        </w:tc>
        <w:tc>
          <w:tcPr>
            <w:tcW w:w="1985" w:type="dxa"/>
          </w:tcPr>
          <w:p w:rsidR="00C66278" w:rsidRPr="0066414F" w:rsidRDefault="00C66278" w:rsidP="00183912">
            <w:pPr>
              <w:ind w:right="316"/>
              <w:contextualSpacing/>
              <w:jc w:val="right"/>
            </w:pPr>
            <w:r>
              <w:t>%</w:t>
            </w:r>
          </w:p>
        </w:tc>
        <w:tc>
          <w:tcPr>
            <w:tcW w:w="2268" w:type="dxa"/>
          </w:tcPr>
          <w:p w:rsidR="00C66278" w:rsidRPr="0066414F" w:rsidRDefault="00C66278" w:rsidP="00183912">
            <w:pPr>
              <w:ind w:right="316"/>
              <w:contextualSpacing/>
              <w:jc w:val="right"/>
            </w:pPr>
            <w:r>
              <w:t>%</w:t>
            </w:r>
          </w:p>
        </w:tc>
        <w:tc>
          <w:tcPr>
            <w:tcW w:w="2837" w:type="dxa"/>
          </w:tcPr>
          <w:p w:rsidR="00C66278" w:rsidRPr="0066414F" w:rsidRDefault="00C66278" w:rsidP="00183912">
            <w:pPr>
              <w:ind w:right="316"/>
              <w:contextualSpacing/>
              <w:jc w:val="right"/>
            </w:pPr>
            <w:r>
              <w:t>%</w:t>
            </w:r>
          </w:p>
        </w:tc>
      </w:tr>
      <w:tr w:rsidR="00C66278" w:rsidTr="00C66278">
        <w:tc>
          <w:tcPr>
            <w:tcW w:w="1809" w:type="dxa"/>
          </w:tcPr>
          <w:p w:rsidR="00C66278" w:rsidRPr="00266F6C" w:rsidRDefault="00C66278" w:rsidP="00183912">
            <w:pPr>
              <w:contextualSpacing/>
              <w:rPr>
                <w:b/>
              </w:rPr>
            </w:pPr>
            <w:r>
              <w:rPr>
                <w:b/>
              </w:rPr>
              <w:t>Total</w:t>
            </w:r>
          </w:p>
        </w:tc>
        <w:tc>
          <w:tcPr>
            <w:tcW w:w="1985" w:type="dxa"/>
          </w:tcPr>
          <w:p w:rsidR="00C66278" w:rsidRPr="0066414F" w:rsidRDefault="00C66278" w:rsidP="00183912">
            <w:pPr>
              <w:ind w:right="316"/>
              <w:contextualSpacing/>
              <w:jc w:val="right"/>
              <w:rPr>
                <w:b/>
              </w:rPr>
            </w:pPr>
            <w:r>
              <w:rPr>
                <w:b/>
              </w:rPr>
              <w:t>%</w:t>
            </w:r>
          </w:p>
        </w:tc>
        <w:tc>
          <w:tcPr>
            <w:tcW w:w="2268" w:type="dxa"/>
          </w:tcPr>
          <w:p w:rsidR="00C66278" w:rsidRPr="0066414F" w:rsidRDefault="00C66278" w:rsidP="00183912">
            <w:pPr>
              <w:ind w:right="316"/>
              <w:contextualSpacing/>
              <w:jc w:val="right"/>
              <w:rPr>
                <w:b/>
              </w:rPr>
            </w:pPr>
            <w:r>
              <w:rPr>
                <w:b/>
              </w:rPr>
              <w:t>%</w:t>
            </w:r>
          </w:p>
        </w:tc>
        <w:tc>
          <w:tcPr>
            <w:tcW w:w="2837" w:type="dxa"/>
          </w:tcPr>
          <w:p w:rsidR="00C66278" w:rsidRPr="0066414F" w:rsidRDefault="00C66278" w:rsidP="00183912">
            <w:pPr>
              <w:ind w:right="316"/>
              <w:contextualSpacing/>
              <w:jc w:val="right"/>
              <w:rPr>
                <w:b/>
              </w:rPr>
            </w:pPr>
            <w:r>
              <w:rPr>
                <w:b/>
              </w:rPr>
              <w:t>%</w:t>
            </w:r>
          </w:p>
        </w:tc>
      </w:tr>
    </w:tbl>
    <w:p w:rsidR="00DB325A" w:rsidRDefault="00DB325A" w:rsidP="00DB325A">
      <w:pPr>
        <w:contextualSpacing/>
      </w:pPr>
    </w:p>
    <w:p w:rsidR="00DB325A" w:rsidRDefault="00DB325A" w:rsidP="00F34D2F">
      <w:pPr>
        <w:contextualSpacing/>
      </w:pPr>
    </w:p>
    <w:p w:rsidR="00531ED2" w:rsidRPr="00531ED2" w:rsidRDefault="00531ED2" w:rsidP="00F34D2F">
      <w:pPr>
        <w:pStyle w:val="Caption"/>
        <w:keepNext/>
        <w:spacing w:after="0"/>
        <w:contextualSpacing/>
        <w:rPr>
          <w:color w:val="000000" w:themeColor="text1"/>
          <w:sz w:val="22"/>
          <w:szCs w:val="22"/>
        </w:rPr>
      </w:pPr>
      <w:r>
        <w:rPr>
          <w:color w:val="000000" w:themeColor="text1"/>
          <w:sz w:val="22"/>
          <w:szCs w:val="22"/>
        </w:rPr>
        <w:t>Figure </w:t>
      </w:r>
      <w:r w:rsidRPr="00531ED2">
        <w:rPr>
          <w:color w:val="000000" w:themeColor="text1"/>
          <w:sz w:val="22"/>
          <w:szCs w:val="22"/>
        </w:rPr>
        <w:fldChar w:fldCharType="begin"/>
      </w:r>
      <w:r w:rsidRPr="00531ED2">
        <w:rPr>
          <w:color w:val="000000" w:themeColor="text1"/>
          <w:sz w:val="22"/>
          <w:szCs w:val="22"/>
        </w:rPr>
        <w:instrText xml:space="preserve"> SEQ Figure \* ARABIC </w:instrText>
      </w:r>
      <w:r w:rsidRPr="00531ED2">
        <w:rPr>
          <w:color w:val="000000" w:themeColor="text1"/>
          <w:sz w:val="22"/>
          <w:szCs w:val="22"/>
        </w:rPr>
        <w:fldChar w:fldCharType="separate"/>
      </w:r>
      <w:r w:rsidR="003D415A">
        <w:rPr>
          <w:noProof/>
          <w:color w:val="000000" w:themeColor="text1"/>
          <w:sz w:val="22"/>
          <w:szCs w:val="22"/>
        </w:rPr>
        <w:t>5</w:t>
      </w:r>
      <w:r w:rsidRPr="00531ED2">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Principales causes de dégâts signalées (diagramme en bâtons par site)</w:t>
      </w:r>
    </w:p>
    <w:p w:rsidR="00D8761B" w:rsidRDefault="00531ED2" w:rsidP="00F34D2F">
      <w:pPr>
        <w:contextualSpacing/>
      </w:pPr>
      <w:r>
        <w:rPr>
          <w:noProof/>
          <w:lang w:val="en-US"/>
        </w:rPr>
        <w:drawing>
          <wp:inline distT="0" distB="0" distL="0" distR="0" wp14:anchorId="6E62031C" wp14:editId="411E4A33">
            <wp:extent cx="5612130" cy="261175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11755"/>
                    </a:xfrm>
                    <a:prstGeom prst="rect">
                      <a:avLst/>
                    </a:prstGeom>
                    <a:noFill/>
                  </pic:spPr>
                </pic:pic>
              </a:graphicData>
            </a:graphic>
          </wp:inline>
        </w:drawing>
      </w:r>
    </w:p>
    <w:p w:rsidR="00531ED2" w:rsidRDefault="00531ED2" w:rsidP="00F34D2F">
      <w:pPr>
        <w:contextualSpacing/>
        <w:rPr>
          <w:rFonts w:eastAsia="Times New Roman" w:cs="Times New Roman"/>
          <w:b/>
          <w:bCs/>
          <w:lang w:eastAsia="x-none" w:bidi="en-US"/>
        </w:rPr>
      </w:pPr>
    </w:p>
    <w:p w:rsidR="00531ED2" w:rsidRDefault="00531ED2" w:rsidP="00F34D2F">
      <w:pPr>
        <w:contextualSpacing/>
        <w:rPr>
          <w:rFonts w:eastAsia="Times New Roman" w:cs="Times New Roman"/>
          <w:b/>
          <w:bCs/>
          <w:lang w:eastAsia="x-none" w:bidi="en-US"/>
        </w:rPr>
      </w:pPr>
    </w:p>
    <w:p w:rsidR="006D0AF7" w:rsidRDefault="00DB45F5" w:rsidP="00F34D2F">
      <w:pPr>
        <w:pStyle w:val="Heading2"/>
        <w:contextualSpacing/>
      </w:pPr>
      <w:r>
        <w:t>Moustiquaires et utilisation</w:t>
      </w:r>
    </w:p>
    <w:p w:rsidR="008A640E" w:rsidRDefault="008A640E" w:rsidP="00F34D2F">
      <w:pPr>
        <w:contextualSpacing/>
      </w:pPr>
    </w:p>
    <w:p w:rsidR="007638BC" w:rsidRPr="004373A1" w:rsidRDefault="007638BC"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10</w:t>
      </w:r>
      <w:r w:rsidRPr="004373A1">
        <w:rPr>
          <w:rFonts w:eastAsia="Times New Roman" w:cs="Times New Roman"/>
          <w:bCs/>
        </w:rPr>
        <w:fldChar w:fldCharType="end"/>
      </w:r>
      <w:r>
        <w:rPr>
          <w:b/>
          <w:bCs/>
        </w:rPr>
        <w:t xml:space="preserve"> :</w:t>
      </w:r>
      <w:r>
        <w:t xml:space="preserve"> Moustiquaires issues de la campagne et faisant partie de la cohorte</w:t>
      </w:r>
    </w:p>
    <w:tbl>
      <w:tblPr>
        <w:tblStyle w:val="TableGrid"/>
        <w:tblW w:w="9180" w:type="dxa"/>
        <w:tblLook w:val="04A0" w:firstRow="1" w:lastRow="0" w:firstColumn="1" w:lastColumn="0" w:noHBand="0" w:noVBand="1"/>
      </w:tblPr>
      <w:tblGrid>
        <w:gridCol w:w="1809"/>
        <w:gridCol w:w="1842"/>
        <w:gridCol w:w="1843"/>
        <w:gridCol w:w="1843"/>
        <w:gridCol w:w="1843"/>
      </w:tblGrid>
      <w:tr w:rsidR="00653983" w:rsidTr="00653983">
        <w:tc>
          <w:tcPr>
            <w:tcW w:w="1809" w:type="dxa"/>
          </w:tcPr>
          <w:p w:rsidR="00653983" w:rsidRPr="00266F6C" w:rsidRDefault="00653983" w:rsidP="00F34D2F">
            <w:pPr>
              <w:contextualSpacing/>
              <w:rPr>
                <w:b/>
              </w:rPr>
            </w:pPr>
            <w:r>
              <w:rPr>
                <w:b/>
              </w:rPr>
              <w:t>Site</w:t>
            </w:r>
          </w:p>
        </w:tc>
        <w:tc>
          <w:tcPr>
            <w:tcW w:w="1842" w:type="dxa"/>
          </w:tcPr>
          <w:p w:rsidR="00653983" w:rsidRPr="00266F6C" w:rsidRDefault="00653983" w:rsidP="00F34D2F">
            <w:pPr>
              <w:contextualSpacing/>
              <w:jc w:val="center"/>
              <w:rPr>
                <w:b/>
              </w:rPr>
            </w:pPr>
            <w:r>
              <w:rPr>
                <w:b/>
              </w:rPr>
              <w:t>Suspendue</w:t>
            </w:r>
          </w:p>
        </w:tc>
        <w:tc>
          <w:tcPr>
            <w:tcW w:w="1843" w:type="dxa"/>
          </w:tcPr>
          <w:p w:rsidR="00653983" w:rsidRPr="00266F6C" w:rsidRDefault="00653983" w:rsidP="00F34D2F">
            <w:pPr>
              <w:contextualSpacing/>
              <w:jc w:val="center"/>
              <w:rPr>
                <w:b/>
              </w:rPr>
            </w:pPr>
            <w:r>
              <w:rPr>
                <w:b/>
              </w:rPr>
              <w:t>Dans son emballage</w:t>
            </w:r>
          </w:p>
        </w:tc>
        <w:tc>
          <w:tcPr>
            <w:tcW w:w="1843" w:type="dxa"/>
          </w:tcPr>
          <w:p w:rsidR="00653983" w:rsidRPr="00266F6C" w:rsidRDefault="00653983" w:rsidP="00F34D2F">
            <w:pPr>
              <w:contextualSpacing/>
              <w:jc w:val="center"/>
              <w:rPr>
                <w:b/>
              </w:rPr>
            </w:pPr>
            <w:r>
              <w:rPr>
                <w:b/>
              </w:rPr>
              <w:t>Utilisée la nuit dernière</w:t>
            </w:r>
          </w:p>
        </w:tc>
        <w:tc>
          <w:tcPr>
            <w:tcW w:w="1843" w:type="dxa"/>
          </w:tcPr>
          <w:p w:rsidR="00653983" w:rsidRPr="00266F6C" w:rsidRDefault="00653983" w:rsidP="00F34D2F">
            <w:pPr>
              <w:contextualSpacing/>
              <w:jc w:val="center"/>
              <w:rPr>
                <w:b/>
              </w:rPr>
            </w:pPr>
            <w:r>
              <w:rPr>
                <w:b/>
              </w:rPr>
              <w:t>Utilisée toutes les nuits (7 derniers jours)</w:t>
            </w:r>
          </w:p>
        </w:tc>
      </w:tr>
      <w:tr w:rsidR="00653983" w:rsidTr="00653983">
        <w:tc>
          <w:tcPr>
            <w:tcW w:w="1809" w:type="dxa"/>
          </w:tcPr>
          <w:p w:rsidR="00653983" w:rsidRPr="006D0AF7" w:rsidRDefault="00653983" w:rsidP="00F34D2F">
            <w:pPr>
              <w:contextualSpacing/>
              <w:rPr>
                <w:i/>
              </w:rPr>
            </w:pPr>
            <w:r>
              <w:rPr>
                <w:i/>
              </w:rPr>
              <w:t>Site 1</w:t>
            </w:r>
          </w:p>
        </w:tc>
        <w:tc>
          <w:tcPr>
            <w:tcW w:w="1842"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tabs>
                <w:tab w:val="left" w:pos="1627"/>
              </w:tabs>
              <w:ind w:right="317"/>
              <w:contextualSpacing/>
              <w:jc w:val="right"/>
            </w:pPr>
            <w:r>
              <w:t>%</w:t>
            </w:r>
          </w:p>
        </w:tc>
      </w:tr>
      <w:tr w:rsidR="00653983" w:rsidTr="00653983">
        <w:tc>
          <w:tcPr>
            <w:tcW w:w="1809" w:type="dxa"/>
          </w:tcPr>
          <w:p w:rsidR="00653983" w:rsidRPr="006D0AF7" w:rsidRDefault="00653983" w:rsidP="00F34D2F">
            <w:pPr>
              <w:contextualSpacing/>
              <w:rPr>
                <w:i/>
              </w:rPr>
            </w:pPr>
            <w:r>
              <w:rPr>
                <w:i/>
              </w:rPr>
              <w:t>Site 2</w:t>
            </w:r>
          </w:p>
        </w:tc>
        <w:tc>
          <w:tcPr>
            <w:tcW w:w="1842"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tabs>
                <w:tab w:val="left" w:pos="1627"/>
              </w:tabs>
              <w:ind w:right="317"/>
              <w:contextualSpacing/>
              <w:jc w:val="right"/>
            </w:pPr>
            <w:r>
              <w:t>%</w:t>
            </w:r>
          </w:p>
        </w:tc>
      </w:tr>
      <w:tr w:rsidR="00653983" w:rsidTr="00653983">
        <w:tc>
          <w:tcPr>
            <w:tcW w:w="1809" w:type="dxa"/>
          </w:tcPr>
          <w:p w:rsidR="00653983" w:rsidRPr="006D0AF7" w:rsidRDefault="00653983" w:rsidP="00F34D2F">
            <w:pPr>
              <w:contextualSpacing/>
              <w:rPr>
                <w:i/>
              </w:rPr>
            </w:pPr>
            <w:r>
              <w:rPr>
                <w:i/>
              </w:rPr>
              <w:t>Site 3</w:t>
            </w:r>
          </w:p>
        </w:tc>
        <w:tc>
          <w:tcPr>
            <w:tcW w:w="1842"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ind w:right="316"/>
              <w:contextualSpacing/>
              <w:jc w:val="right"/>
            </w:pPr>
            <w:r>
              <w:t>%</w:t>
            </w:r>
          </w:p>
        </w:tc>
        <w:tc>
          <w:tcPr>
            <w:tcW w:w="1843" w:type="dxa"/>
          </w:tcPr>
          <w:p w:rsidR="00653983" w:rsidRPr="0066414F" w:rsidRDefault="00653983" w:rsidP="00F34D2F">
            <w:pPr>
              <w:tabs>
                <w:tab w:val="left" w:pos="1627"/>
              </w:tabs>
              <w:ind w:right="317"/>
              <w:contextualSpacing/>
              <w:jc w:val="right"/>
            </w:pPr>
            <w:r>
              <w:t>%</w:t>
            </w:r>
          </w:p>
        </w:tc>
      </w:tr>
      <w:tr w:rsidR="00653983" w:rsidTr="00653983">
        <w:tc>
          <w:tcPr>
            <w:tcW w:w="1809" w:type="dxa"/>
          </w:tcPr>
          <w:p w:rsidR="00653983" w:rsidRPr="00266F6C" w:rsidRDefault="00653983" w:rsidP="00F34D2F">
            <w:pPr>
              <w:contextualSpacing/>
              <w:rPr>
                <w:b/>
              </w:rPr>
            </w:pPr>
            <w:r>
              <w:rPr>
                <w:b/>
              </w:rPr>
              <w:t>Total</w:t>
            </w:r>
          </w:p>
        </w:tc>
        <w:tc>
          <w:tcPr>
            <w:tcW w:w="1842" w:type="dxa"/>
          </w:tcPr>
          <w:p w:rsidR="00653983" w:rsidRPr="0066414F" w:rsidRDefault="00653983" w:rsidP="00F34D2F">
            <w:pPr>
              <w:ind w:right="316"/>
              <w:contextualSpacing/>
              <w:jc w:val="right"/>
              <w:rPr>
                <w:b/>
              </w:rPr>
            </w:pPr>
            <w:r>
              <w:rPr>
                <w:b/>
              </w:rPr>
              <w:t>%</w:t>
            </w:r>
          </w:p>
        </w:tc>
        <w:tc>
          <w:tcPr>
            <w:tcW w:w="1843" w:type="dxa"/>
          </w:tcPr>
          <w:p w:rsidR="00653983" w:rsidRPr="0066414F" w:rsidRDefault="00653983" w:rsidP="00F34D2F">
            <w:pPr>
              <w:ind w:right="316"/>
              <w:contextualSpacing/>
              <w:jc w:val="right"/>
              <w:rPr>
                <w:b/>
              </w:rPr>
            </w:pPr>
            <w:r>
              <w:rPr>
                <w:b/>
              </w:rPr>
              <w:t>%</w:t>
            </w:r>
          </w:p>
        </w:tc>
        <w:tc>
          <w:tcPr>
            <w:tcW w:w="1843" w:type="dxa"/>
          </w:tcPr>
          <w:p w:rsidR="00653983" w:rsidRPr="0066414F" w:rsidRDefault="00653983" w:rsidP="00F34D2F">
            <w:pPr>
              <w:ind w:right="316"/>
              <w:contextualSpacing/>
              <w:jc w:val="right"/>
              <w:rPr>
                <w:b/>
              </w:rPr>
            </w:pPr>
            <w:r>
              <w:rPr>
                <w:b/>
              </w:rPr>
              <w:t>%</w:t>
            </w:r>
          </w:p>
        </w:tc>
        <w:tc>
          <w:tcPr>
            <w:tcW w:w="1843" w:type="dxa"/>
          </w:tcPr>
          <w:p w:rsidR="00653983" w:rsidRPr="0066414F" w:rsidRDefault="00653983" w:rsidP="00F34D2F">
            <w:pPr>
              <w:tabs>
                <w:tab w:val="left" w:pos="1627"/>
              </w:tabs>
              <w:ind w:right="317"/>
              <w:contextualSpacing/>
              <w:jc w:val="right"/>
              <w:rPr>
                <w:b/>
              </w:rPr>
            </w:pPr>
            <w:r>
              <w:rPr>
                <w:b/>
              </w:rPr>
              <w:t>%</w:t>
            </w:r>
          </w:p>
        </w:tc>
      </w:tr>
    </w:tbl>
    <w:p w:rsidR="007638BC" w:rsidRDefault="007638BC" w:rsidP="00F34D2F">
      <w:pPr>
        <w:contextualSpacing/>
      </w:pPr>
    </w:p>
    <w:p w:rsidR="000879F3" w:rsidRDefault="000879F3" w:rsidP="00F34D2F">
      <w:pPr>
        <w:contextualSpacing/>
      </w:pPr>
    </w:p>
    <w:p w:rsidR="007638BC" w:rsidRPr="00531ED2" w:rsidRDefault="007638BC" w:rsidP="00F34D2F">
      <w:pPr>
        <w:pStyle w:val="Caption"/>
        <w:keepNext/>
        <w:spacing w:after="0"/>
        <w:contextualSpacing/>
        <w:rPr>
          <w:color w:val="000000" w:themeColor="text1"/>
          <w:sz w:val="22"/>
          <w:szCs w:val="22"/>
        </w:rPr>
      </w:pPr>
      <w:r>
        <w:rPr>
          <w:color w:val="000000" w:themeColor="text1"/>
          <w:sz w:val="22"/>
          <w:szCs w:val="22"/>
        </w:rPr>
        <w:lastRenderedPageBreak/>
        <w:t>Figure </w:t>
      </w:r>
      <w:r w:rsidRPr="00531ED2">
        <w:rPr>
          <w:color w:val="000000" w:themeColor="text1"/>
          <w:sz w:val="22"/>
          <w:szCs w:val="22"/>
        </w:rPr>
        <w:fldChar w:fldCharType="begin"/>
      </w:r>
      <w:r w:rsidRPr="00531ED2">
        <w:rPr>
          <w:color w:val="000000" w:themeColor="text1"/>
          <w:sz w:val="22"/>
          <w:szCs w:val="22"/>
        </w:rPr>
        <w:instrText xml:space="preserve"> SEQ Figure \* ARABIC </w:instrText>
      </w:r>
      <w:r w:rsidRPr="00531ED2">
        <w:rPr>
          <w:color w:val="000000" w:themeColor="text1"/>
          <w:sz w:val="22"/>
          <w:szCs w:val="22"/>
        </w:rPr>
        <w:fldChar w:fldCharType="separate"/>
      </w:r>
      <w:r w:rsidR="003D415A">
        <w:rPr>
          <w:noProof/>
          <w:color w:val="000000" w:themeColor="text1"/>
          <w:sz w:val="22"/>
          <w:szCs w:val="22"/>
        </w:rPr>
        <w:t>6</w:t>
      </w:r>
      <w:r w:rsidRPr="00531ED2">
        <w:rPr>
          <w:color w:val="000000" w:themeColor="text1"/>
          <w:sz w:val="22"/>
          <w:szCs w:val="22"/>
        </w:rPr>
        <w:fldChar w:fldCharType="end"/>
      </w:r>
      <w:r>
        <w:rPr>
          <w:color w:val="000000" w:themeColor="text1"/>
          <w:sz w:val="22"/>
          <w:szCs w:val="22"/>
        </w:rPr>
        <w:t xml:space="preserve"> : </w:t>
      </w:r>
      <w:r>
        <w:rPr>
          <w:b w:val="0"/>
          <w:color w:val="000000" w:themeColor="text1"/>
          <w:sz w:val="22"/>
          <w:szCs w:val="22"/>
        </w:rPr>
        <w:t>Principal type d’espace de couchage pour les moustiquaires issues de la campagne, si utilisées (diagramme en bâtons par site)</w:t>
      </w:r>
    </w:p>
    <w:p w:rsidR="007638BC" w:rsidRDefault="007638BC" w:rsidP="00F34D2F">
      <w:pPr>
        <w:contextualSpacing/>
      </w:pPr>
      <w:r>
        <w:rPr>
          <w:noProof/>
          <w:lang w:val="en-US"/>
        </w:rPr>
        <w:drawing>
          <wp:inline distT="0" distB="0" distL="0" distR="0" wp14:anchorId="42115846" wp14:editId="2E7455CA">
            <wp:extent cx="5612130" cy="26117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11755"/>
                    </a:xfrm>
                    <a:prstGeom prst="rect">
                      <a:avLst/>
                    </a:prstGeom>
                    <a:noFill/>
                  </pic:spPr>
                </pic:pic>
              </a:graphicData>
            </a:graphic>
          </wp:inline>
        </w:drawing>
      </w:r>
    </w:p>
    <w:p w:rsidR="007638BC" w:rsidRDefault="007638BC" w:rsidP="00F34D2F">
      <w:pPr>
        <w:contextualSpacing/>
        <w:rPr>
          <w:rFonts w:eastAsia="Times New Roman" w:cs="Times New Roman"/>
          <w:b/>
          <w:bCs/>
          <w:lang w:eastAsia="x-none" w:bidi="en-US"/>
        </w:rPr>
      </w:pPr>
    </w:p>
    <w:p w:rsidR="000879F3" w:rsidRDefault="000879F3" w:rsidP="00F34D2F">
      <w:pPr>
        <w:contextualSpacing/>
        <w:rPr>
          <w:rFonts w:eastAsia="Times New Roman" w:cs="Times New Roman"/>
          <w:b/>
          <w:bCs/>
          <w:lang w:eastAsia="x-none" w:bidi="en-US"/>
        </w:rPr>
      </w:pPr>
    </w:p>
    <w:p w:rsidR="000879F3" w:rsidRDefault="000879F3" w:rsidP="00F34D2F">
      <w:pPr>
        <w:contextualSpacing/>
        <w:rPr>
          <w:rFonts w:eastAsia="Times New Roman" w:cs="Times New Roman"/>
          <w:b/>
          <w:bCs/>
          <w:lang w:eastAsia="x-none" w:bidi="en-US"/>
        </w:rPr>
      </w:pPr>
    </w:p>
    <w:p w:rsidR="003B4D94" w:rsidRPr="004373A1" w:rsidRDefault="003B4D94"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11</w:t>
      </w:r>
      <w:r w:rsidRPr="004373A1">
        <w:rPr>
          <w:rFonts w:eastAsia="Times New Roman" w:cs="Times New Roman"/>
          <w:bCs/>
        </w:rPr>
        <w:fldChar w:fldCharType="end"/>
      </w:r>
      <w:r>
        <w:rPr>
          <w:b/>
          <w:bCs/>
        </w:rPr>
        <w:t xml:space="preserve"> :</w:t>
      </w:r>
      <w:r>
        <w:t xml:space="preserve"> Utilisateurs de moustiquaires</w:t>
      </w:r>
    </w:p>
    <w:tbl>
      <w:tblPr>
        <w:tblStyle w:val="TableGrid"/>
        <w:tblW w:w="9054" w:type="dxa"/>
        <w:tblLook w:val="04A0" w:firstRow="1" w:lastRow="0" w:firstColumn="1" w:lastColumn="0" w:noHBand="0" w:noVBand="1"/>
      </w:tblPr>
      <w:tblGrid>
        <w:gridCol w:w="1223"/>
        <w:gridCol w:w="1338"/>
        <w:gridCol w:w="1217"/>
        <w:gridCol w:w="1338"/>
        <w:gridCol w:w="1338"/>
        <w:gridCol w:w="1262"/>
        <w:gridCol w:w="1338"/>
      </w:tblGrid>
      <w:tr w:rsidR="000879F3" w:rsidTr="000879F3">
        <w:tc>
          <w:tcPr>
            <w:tcW w:w="1476" w:type="dxa"/>
            <w:vMerge w:val="restart"/>
          </w:tcPr>
          <w:p w:rsidR="000879F3" w:rsidRPr="00266F6C" w:rsidRDefault="000879F3" w:rsidP="00F34D2F">
            <w:pPr>
              <w:contextualSpacing/>
              <w:rPr>
                <w:b/>
              </w:rPr>
            </w:pPr>
            <w:r>
              <w:rPr>
                <w:b/>
              </w:rPr>
              <w:t>Site</w:t>
            </w:r>
          </w:p>
        </w:tc>
        <w:tc>
          <w:tcPr>
            <w:tcW w:w="3787" w:type="dxa"/>
            <w:gridSpan w:val="3"/>
          </w:tcPr>
          <w:p w:rsidR="000879F3" w:rsidRPr="00266F6C" w:rsidRDefault="000879F3" w:rsidP="00F34D2F">
            <w:pPr>
              <w:contextualSpacing/>
              <w:jc w:val="center"/>
              <w:rPr>
                <w:b/>
              </w:rPr>
            </w:pPr>
            <w:r>
              <w:rPr>
                <w:b/>
              </w:rPr>
              <w:t>Cohorte de moustiquaires issues de la campagne</w:t>
            </w:r>
          </w:p>
        </w:tc>
        <w:tc>
          <w:tcPr>
            <w:tcW w:w="3791" w:type="dxa"/>
            <w:gridSpan w:val="3"/>
          </w:tcPr>
          <w:p w:rsidR="000879F3" w:rsidRDefault="000879F3" w:rsidP="00F34D2F">
            <w:pPr>
              <w:contextualSpacing/>
              <w:jc w:val="center"/>
              <w:rPr>
                <w:b/>
              </w:rPr>
            </w:pPr>
            <w:r>
              <w:rPr>
                <w:b/>
              </w:rPr>
              <w:t>Moustiquaires hors cohorte</w:t>
            </w:r>
          </w:p>
        </w:tc>
      </w:tr>
      <w:tr w:rsidR="000879F3" w:rsidTr="000879F3">
        <w:tc>
          <w:tcPr>
            <w:tcW w:w="1476" w:type="dxa"/>
            <w:vMerge/>
          </w:tcPr>
          <w:p w:rsidR="000879F3" w:rsidRPr="00266F6C" w:rsidRDefault="000879F3" w:rsidP="00F34D2F">
            <w:pPr>
              <w:contextualSpacing/>
              <w:rPr>
                <w:b/>
              </w:rPr>
            </w:pPr>
          </w:p>
        </w:tc>
        <w:tc>
          <w:tcPr>
            <w:tcW w:w="1268" w:type="dxa"/>
          </w:tcPr>
          <w:p w:rsidR="000879F3" w:rsidRDefault="000879F3" w:rsidP="00F34D2F">
            <w:pPr>
              <w:contextualSpacing/>
              <w:jc w:val="center"/>
              <w:rPr>
                <w:b/>
              </w:rPr>
            </w:pPr>
            <w:r>
              <w:rPr>
                <w:b/>
              </w:rPr>
              <w:t>Enfants* uniquement</w:t>
            </w:r>
          </w:p>
        </w:tc>
        <w:tc>
          <w:tcPr>
            <w:tcW w:w="1268" w:type="dxa"/>
          </w:tcPr>
          <w:p w:rsidR="000879F3" w:rsidRDefault="000879F3" w:rsidP="00F34D2F">
            <w:pPr>
              <w:contextualSpacing/>
              <w:jc w:val="center"/>
              <w:rPr>
                <w:b/>
              </w:rPr>
            </w:pPr>
            <w:r>
              <w:rPr>
                <w:b/>
              </w:rPr>
              <w:t>Enfants + adultes**</w:t>
            </w:r>
          </w:p>
        </w:tc>
        <w:tc>
          <w:tcPr>
            <w:tcW w:w="1251" w:type="dxa"/>
          </w:tcPr>
          <w:p w:rsidR="000879F3" w:rsidRDefault="000879F3" w:rsidP="00F34D2F">
            <w:pPr>
              <w:contextualSpacing/>
              <w:jc w:val="center"/>
              <w:rPr>
                <w:b/>
              </w:rPr>
            </w:pPr>
            <w:r>
              <w:rPr>
                <w:b/>
              </w:rPr>
              <w:t>Adultes** uniquement</w:t>
            </w:r>
          </w:p>
        </w:tc>
        <w:tc>
          <w:tcPr>
            <w:tcW w:w="1248" w:type="dxa"/>
          </w:tcPr>
          <w:p w:rsidR="000879F3" w:rsidRDefault="000879F3" w:rsidP="000879F3">
            <w:pPr>
              <w:contextualSpacing/>
              <w:jc w:val="center"/>
              <w:rPr>
                <w:b/>
              </w:rPr>
            </w:pPr>
            <w:r>
              <w:rPr>
                <w:b/>
              </w:rPr>
              <w:t>Enfants* uniquement</w:t>
            </w:r>
          </w:p>
        </w:tc>
        <w:tc>
          <w:tcPr>
            <w:tcW w:w="1432" w:type="dxa"/>
          </w:tcPr>
          <w:p w:rsidR="000879F3" w:rsidRDefault="000879F3" w:rsidP="000879F3">
            <w:pPr>
              <w:contextualSpacing/>
              <w:jc w:val="center"/>
              <w:rPr>
                <w:b/>
              </w:rPr>
            </w:pPr>
            <w:r>
              <w:rPr>
                <w:b/>
              </w:rPr>
              <w:t>Enfants + adultes</w:t>
            </w:r>
          </w:p>
        </w:tc>
        <w:tc>
          <w:tcPr>
            <w:tcW w:w="1111" w:type="dxa"/>
          </w:tcPr>
          <w:p w:rsidR="000879F3" w:rsidRDefault="000879F3" w:rsidP="000879F3">
            <w:pPr>
              <w:contextualSpacing/>
              <w:jc w:val="center"/>
              <w:rPr>
                <w:b/>
              </w:rPr>
            </w:pPr>
            <w:r>
              <w:rPr>
                <w:b/>
              </w:rPr>
              <w:t>Adultes uniquement</w:t>
            </w:r>
          </w:p>
        </w:tc>
      </w:tr>
      <w:tr w:rsidR="00E50E9F" w:rsidTr="000879F3">
        <w:tc>
          <w:tcPr>
            <w:tcW w:w="1476" w:type="dxa"/>
          </w:tcPr>
          <w:p w:rsidR="00E50E9F" w:rsidRPr="006D0AF7" w:rsidRDefault="00E50E9F" w:rsidP="00F34D2F">
            <w:pPr>
              <w:contextualSpacing/>
              <w:rPr>
                <w:i/>
              </w:rPr>
            </w:pPr>
            <w:r>
              <w:rPr>
                <w:i/>
              </w:rPr>
              <w:t>Site 1</w:t>
            </w:r>
          </w:p>
        </w:tc>
        <w:tc>
          <w:tcPr>
            <w:tcW w:w="1268" w:type="dxa"/>
          </w:tcPr>
          <w:p w:rsidR="00E50E9F" w:rsidRPr="0066414F" w:rsidRDefault="00E50E9F" w:rsidP="00F34D2F">
            <w:pPr>
              <w:ind w:right="44"/>
              <w:contextualSpacing/>
              <w:jc w:val="right"/>
            </w:pPr>
            <w:r>
              <w:t>%</w:t>
            </w:r>
          </w:p>
        </w:tc>
        <w:tc>
          <w:tcPr>
            <w:tcW w:w="1268" w:type="dxa"/>
          </w:tcPr>
          <w:p w:rsidR="00E50E9F" w:rsidRPr="0066414F" w:rsidRDefault="00E50E9F" w:rsidP="00F34D2F">
            <w:pPr>
              <w:ind w:right="80"/>
              <w:contextualSpacing/>
              <w:jc w:val="right"/>
            </w:pPr>
            <w:r>
              <w:t>%</w:t>
            </w:r>
          </w:p>
        </w:tc>
        <w:tc>
          <w:tcPr>
            <w:tcW w:w="1251" w:type="dxa"/>
          </w:tcPr>
          <w:p w:rsidR="00E50E9F" w:rsidRPr="0066414F" w:rsidRDefault="00E50E9F" w:rsidP="00F34D2F">
            <w:pPr>
              <w:ind w:right="117"/>
              <w:contextualSpacing/>
              <w:jc w:val="right"/>
            </w:pPr>
            <w:r>
              <w:t>%</w:t>
            </w:r>
          </w:p>
        </w:tc>
        <w:tc>
          <w:tcPr>
            <w:tcW w:w="1248" w:type="dxa"/>
          </w:tcPr>
          <w:p w:rsidR="00E50E9F" w:rsidRPr="0066414F" w:rsidRDefault="00E50E9F" w:rsidP="00F34D2F">
            <w:pPr>
              <w:tabs>
                <w:tab w:val="left" w:pos="1627"/>
              </w:tabs>
              <w:ind w:right="153"/>
              <w:contextualSpacing/>
              <w:jc w:val="right"/>
            </w:pPr>
            <w:r>
              <w:t>%</w:t>
            </w:r>
          </w:p>
        </w:tc>
        <w:tc>
          <w:tcPr>
            <w:tcW w:w="1432" w:type="dxa"/>
          </w:tcPr>
          <w:p w:rsidR="00E50E9F" w:rsidRPr="0066414F" w:rsidRDefault="00E50E9F" w:rsidP="00F34D2F">
            <w:pPr>
              <w:tabs>
                <w:tab w:val="left" w:pos="1627"/>
              </w:tabs>
              <w:ind w:right="153"/>
              <w:contextualSpacing/>
              <w:jc w:val="right"/>
            </w:pPr>
            <w:r>
              <w:t>%</w:t>
            </w:r>
          </w:p>
        </w:tc>
        <w:tc>
          <w:tcPr>
            <w:tcW w:w="1111" w:type="dxa"/>
          </w:tcPr>
          <w:p w:rsidR="00E50E9F" w:rsidRPr="0066414F" w:rsidRDefault="00E50E9F" w:rsidP="00E50E9F">
            <w:pPr>
              <w:tabs>
                <w:tab w:val="left" w:pos="1627"/>
              </w:tabs>
              <w:ind w:right="49"/>
              <w:contextualSpacing/>
              <w:jc w:val="right"/>
            </w:pPr>
            <w:r>
              <w:t>%</w:t>
            </w:r>
          </w:p>
        </w:tc>
      </w:tr>
      <w:tr w:rsidR="00E50E9F" w:rsidTr="000879F3">
        <w:tc>
          <w:tcPr>
            <w:tcW w:w="1476" w:type="dxa"/>
          </w:tcPr>
          <w:p w:rsidR="00E50E9F" w:rsidRPr="006D0AF7" w:rsidRDefault="00E50E9F" w:rsidP="00F34D2F">
            <w:pPr>
              <w:contextualSpacing/>
              <w:rPr>
                <w:i/>
              </w:rPr>
            </w:pPr>
            <w:r>
              <w:rPr>
                <w:i/>
              </w:rPr>
              <w:t>Site 2</w:t>
            </w:r>
          </w:p>
        </w:tc>
        <w:tc>
          <w:tcPr>
            <w:tcW w:w="1268" w:type="dxa"/>
          </w:tcPr>
          <w:p w:rsidR="00E50E9F" w:rsidRPr="0066414F" w:rsidRDefault="00E50E9F" w:rsidP="00F34D2F">
            <w:pPr>
              <w:ind w:right="44"/>
              <w:contextualSpacing/>
              <w:jc w:val="right"/>
            </w:pPr>
            <w:r>
              <w:t>%</w:t>
            </w:r>
          </w:p>
        </w:tc>
        <w:tc>
          <w:tcPr>
            <w:tcW w:w="1268" w:type="dxa"/>
          </w:tcPr>
          <w:p w:rsidR="00E50E9F" w:rsidRPr="0066414F" w:rsidRDefault="00E50E9F" w:rsidP="00F34D2F">
            <w:pPr>
              <w:ind w:right="80"/>
              <w:contextualSpacing/>
              <w:jc w:val="right"/>
            </w:pPr>
            <w:r>
              <w:t>%</w:t>
            </w:r>
          </w:p>
        </w:tc>
        <w:tc>
          <w:tcPr>
            <w:tcW w:w="1251" w:type="dxa"/>
          </w:tcPr>
          <w:p w:rsidR="00E50E9F" w:rsidRPr="0066414F" w:rsidRDefault="00E50E9F" w:rsidP="00F34D2F">
            <w:pPr>
              <w:ind w:right="117"/>
              <w:contextualSpacing/>
              <w:jc w:val="right"/>
            </w:pPr>
            <w:r>
              <w:t>%</w:t>
            </w:r>
          </w:p>
        </w:tc>
        <w:tc>
          <w:tcPr>
            <w:tcW w:w="1248" w:type="dxa"/>
          </w:tcPr>
          <w:p w:rsidR="00E50E9F" w:rsidRPr="0066414F" w:rsidRDefault="00E50E9F" w:rsidP="00F34D2F">
            <w:pPr>
              <w:tabs>
                <w:tab w:val="left" w:pos="1627"/>
              </w:tabs>
              <w:ind w:right="153"/>
              <w:contextualSpacing/>
              <w:jc w:val="right"/>
            </w:pPr>
            <w:r>
              <w:t>%</w:t>
            </w:r>
          </w:p>
        </w:tc>
        <w:tc>
          <w:tcPr>
            <w:tcW w:w="1432" w:type="dxa"/>
          </w:tcPr>
          <w:p w:rsidR="00E50E9F" w:rsidRPr="0066414F" w:rsidRDefault="00E50E9F" w:rsidP="00F34D2F">
            <w:pPr>
              <w:tabs>
                <w:tab w:val="left" w:pos="1627"/>
              </w:tabs>
              <w:ind w:right="153"/>
              <w:contextualSpacing/>
              <w:jc w:val="right"/>
            </w:pPr>
            <w:r>
              <w:t>%</w:t>
            </w:r>
          </w:p>
        </w:tc>
        <w:tc>
          <w:tcPr>
            <w:tcW w:w="1111" w:type="dxa"/>
          </w:tcPr>
          <w:p w:rsidR="00E50E9F" w:rsidRPr="0066414F" w:rsidRDefault="00E50E9F" w:rsidP="00E50E9F">
            <w:pPr>
              <w:tabs>
                <w:tab w:val="left" w:pos="1627"/>
              </w:tabs>
              <w:ind w:right="49"/>
              <w:contextualSpacing/>
              <w:jc w:val="right"/>
            </w:pPr>
            <w:r>
              <w:t>%</w:t>
            </w:r>
          </w:p>
        </w:tc>
      </w:tr>
      <w:tr w:rsidR="00E50E9F" w:rsidTr="000879F3">
        <w:tc>
          <w:tcPr>
            <w:tcW w:w="1476" w:type="dxa"/>
          </w:tcPr>
          <w:p w:rsidR="00E50E9F" w:rsidRPr="006D0AF7" w:rsidRDefault="00E50E9F" w:rsidP="00F34D2F">
            <w:pPr>
              <w:contextualSpacing/>
              <w:rPr>
                <w:i/>
              </w:rPr>
            </w:pPr>
            <w:r>
              <w:rPr>
                <w:i/>
              </w:rPr>
              <w:t>Site 3</w:t>
            </w:r>
          </w:p>
        </w:tc>
        <w:tc>
          <w:tcPr>
            <w:tcW w:w="1268" w:type="dxa"/>
          </w:tcPr>
          <w:p w:rsidR="00E50E9F" w:rsidRPr="0066414F" w:rsidRDefault="00E50E9F" w:rsidP="00F34D2F">
            <w:pPr>
              <w:ind w:right="44"/>
              <w:contextualSpacing/>
              <w:jc w:val="right"/>
            </w:pPr>
            <w:r>
              <w:t>%</w:t>
            </w:r>
          </w:p>
        </w:tc>
        <w:tc>
          <w:tcPr>
            <w:tcW w:w="1268" w:type="dxa"/>
          </w:tcPr>
          <w:p w:rsidR="00E50E9F" w:rsidRPr="0066414F" w:rsidRDefault="00E50E9F" w:rsidP="00F34D2F">
            <w:pPr>
              <w:ind w:right="80"/>
              <w:contextualSpacing/>
              <w:jc w:val="right"/>
            </w:pPr>
            <w:r>
              <w:t>%</w:t>
            </w:r>
          </w:p>
        </w:tc>
        <w:tc>
          <w:tcPr>
            <w:tcW w:w="1251" w:type="dxa"/>
          </w:tcPr>
          <w:p w:rsidR="00E50E9F" w:rsidRPr="0066414F" w:rsidRDefault="00E50E9F" w:rsidP="00F34D2F">
            <w:pPr>
              <w:ind w:right="117"/>
              <w:contextualSpacing/>
              <w:jc w:val="right"/>
            </w:pPr>
            <w:r>
              <w:t>%</w:t>
            </w:r>
          </w:p>
        </w:tc>
        <w:tc>
          <w:tcPr>
            <w:tcW w:w="1248" w:type="dxa"/>
          </w:tcPr>
          <w:p w:rsidR="00E50E9F" w:rsidRPr="0066414F" w:rsidRDefault="00E50E9F" w:rsidP="00F34D2F">
            <w:pPr>
              <w:tabs>
                <w:tab w:val="left" w:pos="1627"/>
              </w:tabs>
              <w:ind w:right="153"/>
              <w:contextualSpacing/>
              <w:jc w:val="right"/>
            </w:pPr>
            <w:r>
              <w:t>%</w:t>
            </w:r>
          </w:p>
        </w:tc>
        <w:tc>
          <w:tcPr>
            <w:tcW w:w="1432" w:type="dxa"/>
          </w:tcPr>
          <w:p w:rsidR="00E50E9F" w:rsidRPr="0066414F" w:rsidRDefault="00E50E9F" w:rsidP="00F34D2F">
            <w:pPr>
              <w:tabs>
                <w:tab w:val="left" w:pos="1627"/>
              </w:tabs>
              <w:ind w:right="153"/>
              <w:contextualSpacing/>
              <w:jc w:val="right"/>
            </w:pPr>
            <w:r>
              <w:t>%</w:t>
            </w:r>
          </w:p>
        </w:tc>
        <w:tc>
          <w:tcPr>
            <w:tcW w:w="1111" w:type="dxa"/>
          </w:tcPr>
          <w:p w:rsidR="00E50E9F" w:rsidRPr="0066414F" w:rsidRDefault="00E50E9F" w:rsidP="00E50E9F">
            <w:pPr>
              <w:tabs>
                <w:tab w:val="left" w:pos="1627"/>
              </w:tabs>
              <w:ind w:right="49"/>
              <w:contextualSpacing/>
              <w:jc w:val="right"/>
            </w:pPr>
            <w:r>
              <w:t>%</w:t>
            </w:r>
          </w:p>
        </w:tc>
      </w:tr>
      <w:tr w:rsidR="00E50E9F" w:rsidTr="000879F3">
        <w:tc>
          <w:tcPr>
            <w:tcW w:w="1476" w:type="dxa"/>
          </w:tcPr>
          <w:p w:rsidR="00E50E9F" w:rsidRPr="00266F6C" w:rsidRDefault="00E50E9F" w:rsidP="00F34D2F">
            <w:pPr>
              <w:contextualSpacing/>
              <w:rPr>
                <w:b/>
              </w:rPr>
            </w:pPr>
            <w:r>
              <w:rPr>
                <w:b/>
              </w:rPr>
              <w:t>Total</w:t>
            </w:r>
          </w:p>
        </w:tc>
        <w:tc>
          <w:tcPr>
            <w:tcW w:w="1268" w:type="dxa"/>
          </w:tcPr>
          <w:p w:rsidR="00E50E9F" w:rsidRPr="0066414F" w:rsidRDefault="00E50E9F" w:rsidP="00F34D2F">
            <w:pPr>
              <w:ind w:right="44"/>
              <w:contextualSpacing/>
              <w:jc w:val="right"/>
              <w:rPr>
                <w:b/>
              </w:rPr>
            </w:pPr>
            <w:r>
              <w:rPr>
                <w:b/>
              </w:rPr>
              <w:t>%</w:t>
            </w:r>
          </w:p>
        </w:tc>
        <w:tc>
          <w:tcPr>
            <w:tcW w:w="1268" w:type="dxa"/>
          </w:tcPr>
          <w:p w:rsidR="00E50E9F" w:rsidRPr="0066414F" w:rsidRDefault="00E50E9F" w:rsidP="00F34D2F">
            <w:pPr>
              <w:ind w:right="80"/>
              <w:contextualSpacing/>
              <w:jc w:val="right"/>
              <w:rPr>
                <w:b/>
              </w:rPr>
            </w:pPr>
            <w:r>
              <w:rPr>
                <w:b/>
              </w:rPr>
              <w:t>%</w:t>
            </w:r>
          </w:p>
        </w:tc>
        <w:tc>
          <w:tcPr>
            <w:tcW w:w="1251" w:type="dxa"/>
          </w:tcPr>
          <w:p w:rsidR="00E50E9F" w:rsidRPr="0066414F" w:rsidRDefault="00E50E9F" w:rsidP="00F34D2F">
            <w:pPr>
              <w:ind w:right="117"/>
              <w:contextualSpacing/>
              <w:jc w:val="right"/>
              <w:rPr>
                <w:b/>
              </w:rPr>
            </w:pPr>
            <w:r>
              <w:rPr>
                <w:b/>
              </w:rPr>
              <w:t>%</w:t>
            </w:r>
          </w:p>
        </w:tc>
        <w:tc>
          <w:tcPr>
            <w:tcW w:w="1248" w:type="dxa"/>
          </w:tcPr>
          <w:p w:rsidR="00E50E9F" w:rsidRPr="0066414F" w:rsidRDefault="00E50E9F" w:rsidP="00F34D2F">
            <w:pPr>
              <w:tabs>
                <w:tab w:val="left" w:pos="1627"/>
              </w:tabs>
              <w:ind w:right="153"/>
              <w:contextualSpacing/>
              <w:jc w:val="right"/>
              <w:rPr>
                <w:b/>
              </w:rPr>
            </w:pPr>
            <w:r>
              <w:rPr>
                <w:b/>
              </w:rPr>
              <w:t>%</w:t>
            </w:r>
          </w:p>
        </w:tc>
        <w:tc>
          <w:tcPr>
            <w:tcW w:w="1432" w:type="dxa"/>
          </w:tcPr>
          <w:p w:rsidR="00E50E9F" w:rsidRPr="0066414F" w:rsidRDefault="00E50E9F" w:rsidP="00F34D2F">
            <w:pPr>
              <w:tabs>
                <w:tab w:val="left" w:pos="1627"/>
              </w:tabs>
              <w:ind w:right="153"/>
              <w:contextualSpacing/>
              <w:jc w:val="right"/>
              <w:rPr>
                <w:b/>
              </w:rPr>
            </w:pPr>
            <w:r>
              <w:rPr>
                <w:b/>
              </w:rPr>
              <w:t>%</w:t>
            </w:r>
          </w:p>
        </w:tc>
        <w:tc>
          <w:tcPr>
            <w:tcW w:w="1111" w:type="dxa"/>
          </w:tcPr>
          <w:p w:rsidR="00E50E9F" w:rsidRPr="0066414F" w:rsidRDefault="00E50E9F" w:rsidP="00E50E9F">
            <w:pPr>
              <w:tabs>
                <w:tab w:val="left" w:pos="1627"/>
              </w:tabs>
              <w:ind w:right="49"/>
              <w:contextualSpacing/>
              <w:jc w:val="right"/>
              <w:rPr>
                <w:b/>
              </w:rPr>
            </w:pPr>
            <w:r>
              <w:rPr>
                <w:b/>
              </w:rPr>
              <w:t>%</w:t>
            </w:r>
          </w:p>
        </w:tc>
      </w:tr>
    </w:tbl>
    <w:p w:rsidR="003B4D94" w:rsidRDefault="000879F3" w:rsidP="00F34D2F">
      <w:pPr>
        <w:contextualSpacing/>
      </w:pPr>
      <w:r>
        <w:t>* âgés de 0 à 9 ans ; ** adolescents âgés de 10 à 19 ans inclus</w:t>
      </w:r>
    </w:p>
    <w:p w:rsidR="00531ED2" w:rsidRDefault="00531ED2" w:rsidP="00F34D2F">
      <w:pPr>
        <w:contextualSpacing/>
      </w:pPr>
    </w:p>
    <w:p w:rsidR="00AE1EA3" w:rsidRPr="004373A1" w:rsidRDefault="00AE1EA3"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12</w:t>
      </w:r>
      <w:r w:rsidRPr="004373A1">
        <w:rPr>
          <w:rFonts w:eastAsia="Times New Roman" w:cs="Times New Roman"/>
          <w:bCs/>
        </w:rPr>
        <w:fldChar w:fldCharType="end"/>
      </w:r>
      <w:r>
        <w:rPr>
          <w:b/>
          <w:bCs/>
        </w:rPr>
        <w:t xml:space="preserve"> :</w:t>
      </w:r>
      <w:r>
        <w:t xml:space="preserve"> Possession de moustiquaires non issues de la campagne</w:t>
      </w:r>
    </w:p>
    <w:tbl>
      <w:tblPr>
        <w:tblStyle w:val="TableGrid"/>
        <w:tblW w:w="9180" w:type="dxa"/>
        <w:tblLook w:val="04A0" w:firstRow="1" w:lastRow="0" w:firstColumn="1" w:lastColumn="0" w:noHBand="0" w:noVBand="1"/>
      </w:tblPr>
      <w:tblGrid>
        <w:gridCol w:w="1809"/>
        <w:gridCol w:w="1842"/>
        <w:gridCol w:w="1843"/>
        <w:gridCol w:w="1843"/>
        <w:gridCol w:w="1843"/>
      </w:tblGrid>
      <w:tr w:rsidR="00C8063D" w:rsidTr="00FA7520">
        <w:tc>
          <w:tcPr>
            <w:tcW w:w="1809" w:type="dxa"/>
          </w:tcPr>
          <w:p w:rsidR="00C8063D" w:rsidRPr="00266F6C" w:rsidRDefault="00C8063D" w:rsidP="00F34D2F">
            <w:pPr>
              <w:contextualSpacing/>
              <w:rPr>
                <w:b/>
              </w:rPr>
            </w:pPr>
            <w:r>
              <w:rPr>
                <w:b/>
              </w:rPr>
              <w:t>Site</w:t>
            </w:r>
          </w:p>
        </w:tc>
        <w:tc>
          <w:tcPr>
            <w:tcW w:w="1842" w:type="dxa"/>
          </w:tcPr>
          <w:p w:rsidR="00C8063D" w:rsidRPr="00266F6C" w:rsidRDefault="00C8063D" w:rsidP="00277E23">
            <w:pPr>
              <w:contextualSpacing/>
              <w:jc w:val="center"/>
              <w:rPr>
                <w:b/>
              </w:rPr>
            </w:pPr>
            <w:r>
              <w:rPr>
                <w:b/>
              </w:rPr>
              <w:t>Ménages possédant d’autres moustiquaires</w:t>
            </w:r>
          </w:p>
        </w:tc>
        <w:tc>
          <w:tcPr>
            <w:tcW w:w="1843" w:type="dxa"/>
          </w:tcPr>
          <w:p w:rsidR="00C8063D" w:rsidRPr="00266F6C" w:rsidRDefault="00C8063D" w:rsidP="00277E23">
            <w:pPr>
              <w:contextualSpacing/>
              <w:jc w:val="center"/>
              <w:rPr>
                <w:b/>
              </w:rPr>
            </w:pPr>
            <w:r>
              <w:rPr>
                <w:b/>
              </w:rPr>
              <w:t>Provenance : secteur public</w:t>
            </w:r>
          </w:p>
        </w:tc>
        <w:tc>
          <w:tcPr>
            <w:tcW w:w="1843" w:type="dxa"/>
          </w:tcPr>
          <w:p w:rsidR="00C8063D" w:rsidRPr="00266F6C" w:rsidRDefault="00C8063D" w:rsidP="00277E23">
            <w:pPr>
              <w:contextualSpacing/>
              <w:jc w:val="center"/>
              <w:rPr>
                <w:b/>
              </w:rPr>
            </w:pPr>
            <w:r>
              <w:rPr>
                <w:b/>
              </w:rPr>
              <w:t>Provenance : secteur privé</w:t>
            </w:r>
          </w:p>
        </w:tc>
        <w:tc>
          <w:tcPr>
            <w:tcW w:w="1843" w:type="dxa"/>
          </w:tcPr>
          <w:p w:rsidR="00C8063D" w:rsidRPr="00266F6C" w:rsidRDefault="00C8063D" w:rsidP="00277E23">
            <w:pPr>
              <w:contextualSpacing/>
              <w:jc w:val="center"/>
              <w:rPr>
                <w:b/>
              </w:rPr>
            </w:pPr>
            <w:r>
              <w:rPr>
                <w:b/>
              </w:rPr>
              <w:t>Provenance : famille, amis, ONG, etc.</w:t>
            </w:r>
          </w:p>
        </w:tc>
      </w:tr>
      <w:tr w:rsidR="00AE1EA3" w:rsidTr="00FA7520">
        <w:tc>
          <w:tcPr>
            <w:tcW w:w="1809" w:type="dxa"/>
          </w:tcPr>
          <w:p w:rsidR="00AE1EA3" w:rsidRPr="006D0AF7" w:rsidRDefault="00AE1EA3" w:rsidP="00F34D2F">
            <w:pPr>
              <w:contextualSpacing/>
              <w:rPr>
                <w:i/>
              </w:rPr>
            </w:pPr>
            <w:r>
              <w:rPr>
                <w:i/>
              </w:rPr>
              <w:t>Site 1</w:t>
            </w:r>
          </w:p>
        </w:tc>
        <w:tc>
          <w:tcPr>
            <w:tcW w:w="1842"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tabs>
                <w:tab w:val="left" w:pos="1627"/>
              </w:tabs>
              <w:ind w:right="317"/>
              <w:contextualSpacing/>
              <w:jc w:val="right"/>
            </w:pPr>
            <w:r>
              <w:t>%</w:t>
            </w:r>
          </w:p>
        </w:tc>
      </w:tr>
      <w:tr w:rsidR="00AE1EA3" w:rsidTr="00FA7520">
        <w:tc>
          <w:tcPr>
            <w:tcW w:w="1809" w:type="dxa"/>
          </w:tcPr>
          <w:p w:rsidR="00AE1EA3" w:rsidRPr="006D0AF7" w:rsidRDefault="00AE1EA3" w:rsidP="00F34D2F">
            <w:pPr>
              <w:contextualSpacing/>
              <w:rPr>
                <w:i/>
              </w:rPr>
            </w:pPr>
            <w:r>
              <w:rPr>
                <w:i/>
              </w:rPr>
              <w:t>Site 2</w:t>
            </w:r>
          </w:p>
        </w:tc>
        <w:tc>
          <w:tcPr>
            <w:tcW w:w="1842"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tabs>
                <w:tab w:val="left" w:pos="1627"/>
              </w:tabs>
              <w:ind w:right="317"/>
              <w:contextualSpacing/>
              <w:jc w:val="right"/>
            </w:pPr>
            <w:r>
              <w:t>%</w:t>
            </w:r>
          </w:p>
        </w:tc>
      </w:tr>
      <w:tr w:rsidR="00AE1EA3" w:rsidTr="00FA7520">
        <w:tc>
          <w:tcPr>
            <w:tcW w:w="1809" w:type="dxa"/>
          </w:tcPr>
          <w:p w:rsidR="00AE1EA3" w:rsidRPr="006D0AF7" w:rsidRDefault="00AE1EA3" w:rsidP="00F34D2F">
            <w:pPr>
              <w:contextualSpacing/>
              <w:rPr>
                <w:i/>
              </w:rPr>
            </w:pPr>
            <w:r>
              <w:rPr>
                <w:i/>
              </w:rPr>
              <w:t>Site 3</w:t>
            </w:r>
          </w:p>
        </w:tc>
        <w:tc>
          <w:tcPr>
            <w:tcW w:w="1842"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ind w:right="316"/>
              <w:contextualSpacing/>
              <w:jc w:val="right"/>
            </w:pPr>
            <w:r>
              <w:t>%</w:t>
            </w:r>
          </w:p>
        </w:tc>
        <w:tc>
          <w:tcPr>
            <w:tcW w:w="1843" w:type="dxa"/>
          </w:tcPr>
          <w:p w:rsidR="00AE1EA3" w:rsidRPr="0066414F" w:rsidRDefault="00AE1EA3" w:rsidP="00F34D2F">
            <w:pPr>
              <w:tabs>
                <w:tab w:val="left" w:pos="1627"/>
              </w:tabs>
              <w:ind w:right="317"/>
              <w:contextualSpacing/>
              <w:jc w:val="right"/>
            </w:pPr>
            <w:r>
              <w:t>%</w:t>
            </w:r>
          </w:p>
        </w:tc>
      </w:tr>
      <w:tr w:rsidR="00AE1EA3" w:rsidTr="00FA7520">
        <w:tc>
          <w:tcPr>
            <w:tcW w:w="1809" w:type="dxa"/>
          </w:tcPr>
          <w:p w:rsidR="00AE1EA3" w:rsidRPr="00266F6C" w:rsidRDefault="00AE1EA3" w:rsidP="00F34D2F">
            <w:pPr>
              <w:contextualSpacing/>
              <w:rPr>
                <w:b/>
              </w:rPr>
            </w:pPr>
            <w:r>
              <w:rPr>
                <w:b/>
              </w:rPr>
              <w:t>Total</w:t>
            </w:r>
          </w:p>
        </w:tc>
        <w:tc>
          <w:tcPr>
            <w:tcW w:w="1842" w:type="dxa"/>
          </w:tcPr>
          <w:p w:rsidR="00AE1EA3" w:rsidRPr="0066414F" w:rsidRDefault="00AE1EA3" w:rsidP="00F34D2F">
            <w:pPr>
              <w:ind w:right="316"/>
              <w:contextualSpacing/>
              <w:jc w:val="right"/>
              <w:rPr>
                <w:b/>
              </w:rPr>
            </w:pPr>
            <w:r>
              <w:rPr>
                <w:b/>
              </w:rPr>
              <w:t>%</w:t>
            </w:r>
          </w:p>
        </w:tc>
        <w:tc>
          <w:tcPr>
            <w:tcW w:w="1843" w:type="dxa"/>
          </w:tcPr>
          <w:p w:rsidR="00AE1EA3" w:rsidRPr="0066414F" w:rsidRDefault="00AE1EA3" w:rsidP="00F34D2F">
            <w:pPr>
              <w:ind w:right="316"/>
              <w:contextualSpacing/>
              <w:jc w:val="right"/>
              <w:rPr>
                <w:b/>
              </w:rPr>
            </w:pPr>
            <w:r>
              <w:rPr>
                <w:b/>
              </w:rPr>
              <w:t>%</w:t>
            </w:r>
          </w:p>
        </w:tc>
        <w:tc>
          <w:tcPr>
            <w:tcW w:w="1843" w:type="dxa"/>
          </w:tcPr>
          <w:p w:rsidR="00AE1EA3" w:rsidRPr="0066414F" w:rsidRDefault="00AE1EA3" w:rsidP="00F34D2F">
            <w:pPr>
              <w:ind w:right="316"/>
              <w:contextualSpacing/>
              <w:jc w:val="right"/>
              <w:rPr>
                <w:b/>
              </w:rPr>
            </w:pPr>
            <w:r>
              <w:rPr>
                <w:b/>
              </w:rPr>
              <w:t>%</w:t>
            </w:r>
          </w:p>
        </w:tc>
        <w:tc>
          <w:tcPr>
            <w:tcW w:w="1843" w:type="dxa"/>
          </w:tcPr>
          <w:p w:rsidR="00AE1EA3" w:rsidRPr="0066414F" w:rsidRDefault="00AE1EA3" w:rsidP="00F34D2F">
            <w:pPr>
              <w:tabs>
                <w:tab w:val="left" w:pos="1627"/>
              </w:tabs>
              <w:ind w:right="317"/>
              <w:contextualSpacing/>
              <w:jc w:val="right"/>
              <w:rPr>
                <w:b/>
              </w:rPr>
            </w:pPr>
            <w:r>
              <w:rPr>
                <w:b/>
              </w:rPr>
              <w:t>%</w:t>
            </w:r>
          </w:p>
        </w:tc>
      </w:tr>
    </w:tbl>
    <w:p w:rsidR="00AE1EA3" w:rsidRDefault="00AE1EA3" w:rsidP="00F34D2F">
      <w:pPr>
        <w:contextualSpacing/>
      </w:pPr>
    </w:p>
    <w:p w:rsidR="00921565" w:rsidRPr="004373A1" w:rsidRDefault="00921565"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13</w:t>
      </w:r>
      <w:r w:rsidRPr="004373A1">
        <w:rPr>
          <w:rFonts w:eastAsia="Times New Roman" w:cs="Times New Roman"/>
          <w:bCs/>
        </w:rPr>
        <w:fldChar w:fldCharType="end"/>
      </w:r>
      <w:r>
        <w:rPr>
          <w:b/>
          <w:bCs/>
        </w:rPr>
        <w:t xml:space="preserve"> :</w:t>
      </w:r>
      <w:r>
        <w:t xml:space="preserve"> Possession globale de moustiquaires par ménage et accès de la population </w:t>
      </w:r>
    </w:p>
    <w:tbl>
      <w:tblPr>
        <w:tblStyle w:val="TableGrid"/>
        <w:tblW w:w="8613" w:type="dxa"/>
        <w:tblLook w:val="04A0" w:firstRow="1" w:lastRow="0" w:firstColumn="1" w:lastColumn="0" w:noHBand="0" w:noVBand="1"/>
      </w:tblPr>
      <w:tblGrid>
        <w:gridCol w:w="1783"/>
        <w:gridCol w:w="3570"/>
        <w:gridCol w:w="3260"/>
      </w:tblGrid>
      <w:tr w:rsidR="005258B9" w:rsidTr="005258B9">
        <w:tc>
          <w:tcPr>
            <w:tcW w:w="1783" w:type="dxa"/>
          </w:tcPr>
          <w:p w:rsidR="005258B9" w:rsidRPr="00266F6C" w:rsidRDefault="005258B9" w:rsidP="00F34D2F">
            <w:pPr>
              <w:contextualSpacing/>
              <w:rPr>
                <w:b/>
              </w:rPr>
            </w:pPr>
            <w:r>
              <w:rPr>
                <w:b/>
              </w:rPr>
              <w:t>Site</w:t>
            </w:r>
          </w:p>
        </w:tc>
        <w:tc>
          <w:tcPr>
            <w:tcW w:w="3570" w:type="dxa"/>
          </w:tcPr>
          <w:p w:rsidR="005258B9" w:rsidRPr="00266F6C" w:rsidRDefault="005258B9" w:rsidP="00F34D2F">
            <w:pPr>
              <w:contextualSpacing/>
              <w:jc w:val="center"/>
              <w:rPr>
                <w:b/>
              </w:rPr>
            </w:pPr>
            <w:r>
              <w:rPr>
                <w:b/>
              </w:rPr>
              <w:t>Ménages possédant une ITN pour 2 personnes</w:t>
            </w:r>
          </w:p>
        </w:tc>
        <w:tc>
          <w:tcPr>
            <w:tcW w:w="3260" w:type="dxa"/>
          </w:tcPr>
          <w:p w:rsidR="005258B9" w:rsidRPr="00266F6C" w:rsidRDefault="005258B9" w:rsidP="00F34D2F">
            <w:pPr>
              <w:contextualSpacing/>
              <w:jc w:val="center"/>
              <w:rPr>
                <w:b/>
              </w:rPr>
            </w:pPr>
            <w:r>
              <w:rPr>
                <w:b/>
              </w:rPr>
              <w:t>Population ayant accès aux ITN</w:t>
            </w:r>
          </w:p>
        </w:tc>
      </w:tr>
      <w:tr w:rsidR="005258B9" w:rsidTr="005258B9">
        <w:tc>
          <w:tcPr>
            <w:tcW w:w="1783" w:type="dxa"/>
          </w:tcPr>
          <w:p w:rsidR="005258B9" w:rsidRPr="006D0AF7" w:rsidRDefault="005258B9" w:rsidP="00F34D2F">
            <w:pPr>
              <w:contextualSpacing/>
              <w:rPr>
                <w:i/>
              </w:rPr>
            </w:pPr>
            <w:r>
              <w:rPr>
                <w:i/>
              </w:rPr>
              <w:lastRenderedPageBreak/>
              <w:t>Site 1</w:t>
            </w:r>
          </w:p>
        </w:tc>
        <w:tc>
          <w:tcPr>
            <w:tcW w:w="3570" w:type="dxa"/>
          </w:tcPr>
          <w:p w:rsidR="005258B9" w:rsidRPr="0066414F" w:rsidRDefault="005258B9" w:rsidP="00C8063D">
            <w:pPr>
              <w:ind w:right="1168"/>
              <w:contextualSpacing/>
              <w:jc w:val="right"/>
            </w:pPr>
            <w:r>
              <w:t>%</w:t>
            </w:r>
          </w:p>
        </w:tc>
        <w:tc>
          <w:tcPr>
            <w:tcW w:w="3260" w:type="dxa"/>
          </w:tcPr>
          <w:p w:rsidR="005258B9" w:rsidRPr="0066414F" w:rsidRDefault="005258B9" w:rsidP="00C8063D">
            <w:pPr>
              <w:ind w:right="1167"/>
              <w:contextualSpacing/>
              <w:jc w:val="right"/>
            </w:pPr>
            <w:r>
              <w:t>%</w:t>
            </w:r>
          </w:p>
        </w:tc>
      </w:tr>
      <w:tr w:rsidR="005258B9" w:rsidTr="005258B9">
        <w:tc>
          <w:tcPr>
            <w:tcW w:w="1783" w:type="dxa"/>
          </w:tcPr>
          <w:p w:rsidR="005258B9" w:rsidRPr="006D0AF7" w:rsidRDefault="005258B9" w:rsidP="00F34D2F">
            <w:pPr>
              <w:contextualSpacing/>
              <w:rPr>
                <w:i/>
              </w:rPr>
            </w:pPr>
            <w:r>
              <w:rPr>
                <w:i/>
              </w:rPr>
              <w:t>Site 2</w:t>
            </w:r>
          </w:p>
        </w:tc>
        <w:tc>
          <w:tcPr>
            <w:tcW w:w="3570" w:type="dxa"/>
          </w:tcPr>
          <w:p w:rsidR="005258B9" w:rsidRPr="0066414F" w:rsidRDefault="005258B9" w:rsidP="00C8063D">
            <w:pPr>
              <w:ind w:right="1168"/>
              <w:contextualSpacing/>
              <w:jc w:val="right"/>
            </w:pPr>
            <w:r>
              <w:t>%</w:t>
            </w:r>
          </w:p>
        </w:tc>
        <w:tc>
          <w:tcPr>
            <w:tcW w:w="3260" w:type="dxa"/>
          </w:tcPr>
          <w:p w:rsidR="005258B9" w:rsidRPr="0066414F" w:rsidRDefault="005258B9" w:rsidP="00C8063D">
            <w:pPr>
              <w:ind w:right="1167"/>
              <w:contextualSpacing/>
              <w:jc w:val="right"/>
            </w:pPr>
            <w:r>
              <w:t>%</w:t>
            </w:r>
          </w:p>
        </w:tc>
      </w:tr>
      <w:tr w:rsidR="005258B9" w:rsidTr="005258B9">
        <w:tc>
          <w:tcPr>
            <w:tcW w:w="1783" w:type="dxa"/>
          </w:tcPr>
          <w:p w:rsidR="005258B9" w:rsidRPr="006D0AF7" w:rsidRDefault="005258B9" w:rsidP="00F34D2F">
            <w:pPr>
              <w:contextualSpacing/>
              <w:rPr>
                <w:i/>
              </w:rPr>
            </w:pPr>
            <w:r>
              <w:rPr>
                <w:i/>
              </w:rPr>
              <w:t>Site 3</w:t>
            </w:r>
          </w:p>
        </w:tc>
        <w:tc>
          <w:tcPr>
            <w:tcW w:w="3570" w:type="dxa"/>
          </w:tcPr>
          <w:p w:rsidR="005258B9" w:rsidRPr="0066414F" w:rsidRDefault="005258B9" w:rsidP="00C8063D">
            <w:pPr>
              <w:ind w:right="1168"/>
              <w:contextualSpacing/>
              <w:jc w:val="right"/>
            </w:pPr>
            <w:r>
              <w:t>%</w:t>
            </w:r>
          </w:p>
        </w:tc>
        <w:tc>
          <w:tcPr>
            <w:tcW w:w="3260" w:type="dxa"/>
          </w:tcPr>
          <w:p w:rsidR="005258B9" w:rsidRPr="0066414F" w:rsidRDefault="005258B9" w:rsidP="00C8063D">
            <w:pPr>
              <w:ind w:right="1167"/>
              <w:contextualSpacing/>
              <w:jc w:val="right"/>
            </w:pPr>
            <w:r>
              <w:t>%</w:t>
            </w:r>
          </w:p>
        </w:tc>
      </w:tr>
      <w:tr w:rsidR="005258B9" w:rsidTr="005258B9">
        <w:tc>
          <w:tcPr>
            <w:tcW w:w="1783" w:type="dxa"/>
          </w:tcPr>
          <w:p w:rsidR="005258B9" w:rsidRPr="00266F6C" w:rsidRDefault="005258B9" w:rsidP="00F34D2F">
            <w:pPr>
              <w:contextualSpacing/>
              <w:rPr>
                <w:b/>
              </w:rPr>
            </w:pPr>
            <w:r>
              <w:rPr>
                <w:b/>
              </w:rPr>
              <w:t>Total</w:t>
            </w:r>
          </w:p>
        </w:tc>
        <w:tc>
          <w:tcPr>
            <w:tcW w:w="3570" w:type="dxa"/>
          </w:tcPr>
          <w:p w:rsidR="005258B9" w:rsidRPr="0066414F" w:rsidRDefault="005258B9" w:rsidP="00C8063D">
            <w:pPr>
              <w:ind w:right="1168"/>
              <w:contextualSpacing/>
              <w:jc w:val="right"/>
              <w:rPr>
                <w:b/>
              </w:rPr>
            </w:pPr>
            <w:r>
              <w:rPr>
                <w:b/>
              </w:rPr>
              <w:t>%</w:t>
            </w:r>
          </w:p>
        </w:tc>
        <w:tc>
          <w:tcPr>
            <w:tcW w:w="3260" w:type="dxa"/>
          </w:tcPr>
          <w:p w:rsidR="005258B9" w:rsidRPr="0066414F" w:rsidRDefault="005258B9" w:rsidP="00C8063D">
            <w:pPr>
              <w:ind w:right="1167"/>
              <w:contextualSpacing/>
              <w:jc w:val="right"/>
              <w:rPr>
                <w:b/>
              </w:rPr>
            </w:pPr>
            <w:r>
              <w:rPr>
                <w:b/>
              </w:rPr>
              <w:t>%</w:t>
            </w:r>
          </w:p>
        </w:tc>
      </w:tr>
    </w:tbl>
    <w:p w:rsidR="00921565" w:rsidRDefault="00921565" w:rsidP="00F34D2F">
      <w:pPr>
        <w:contextualSpacing/>
      </w:pPr>
    </w:p>
    <w:p w:rsidR="003B4D94" w:rsidRDefault="003B4D94" w:rsidP="00F34D2F">
      <w:pPr>
        <w:contextualSpacing/>
      </w:pPr>
    </w:p>
    <w:p w:rsidR="00AE1EA3" w:rsidRDefault="00AE1EA3" w:rsidP="00F34D2F">
      <w:pPr>
        <w:contextualSpacing/>
      </w:pPr>
    </w:p>
    <w:p w:rsidR="00DB45F5" w:rsidRDefault="00DB45F5" w:rsidP="00F34D2F">
      <w:pPr>
        <w:pStyle w:val="Heading2"/>
        <w:contextualSpacing/>
      </w:pPr>
      <w:r>
        <w:t>Durabilité des moustiquaires issues de la campagne</w:t>
      </w:r>
    </w:p>
    <w:p w:rsidR="00DB45F5" w:rsidRDefault="00DB45F5" w:rsidP="00F34D2F">
      <w:pPr>
        <w:contextualSpacing/>
      </w:pPr>
    </w:p>
    <w:p w:rsidR="00B4552C" w:rsidRPr="004373A1" w:rsidRDefault="00B4552C"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14</w:t>
      </w:r>
      <w:r w:rsidRPr="004373A1">
        <w:rPr>
          <w:rFonts w:eastAsia="Times New Roman" w:cs="Times New Roman"/>
          <w:bCs/>
        </w:rPr>
        <w:fldChar w:fldCharType="end"/>
      </w:r>
      <w:r>
        <w:rPr>
          <w:b/>
          <w:bCs/>
        </w:rPr>
        <w:t xml:space="preserve"> :</w:t>
      </w:r>
      <w:r>
        <w:t xml:space="preserve"> Taux de pertes </w:t>
      </w:r>
    </w:p>
    <w:tbl>
      <w:tblPr>
        <w:tblStyle w:val="TableGrid"/>
        <w:tblW w:w="9039" w:type="dxa"/>
        <w:tblLook w:val="04A0" w:firstRow="1" w:lastRow="0" w:firstColumn="1" w:lastColumn="0" w:noHBand="0" w:noVBand="1"/>
      </w:tblPr>
      <w:tblGrid>
        <w:gridCol w:w="1695"/>
        <w:gridCol w:w="2241"/>
        <w:gridCol w:w="1417"/>
        <w:gridCol w:w="1559"/>
        <w:gridCol w:w="2127"/>
      </w:tblGrid>
      <w:tr w:rsidR="005258B9" w:rsidTr="005258B9">
        <w:trPr>
          <w:trHeight w:val="269"/>
        </w:trPr>
        <w:tc>
          <w:tcPr>
            <w:tcW w:w="1695" w:type="dxa"/>
            <w:vMerge w:val="restart"/>
          </w:tcPr>
          <w:p w:rsidR="005258B9" w:rsidRPr="00266F6C" w:rsidRDefault="005258B9" w:rsidP="00F34D2F">
            <w:pPr>
              <w:contextualSpacing/>
              <w:rPr>
                <w:b/>
              </w:rPr>
            </w:pPr>
            <w:r>
              <w:rPr>
                <w:b/>
              </w:rPr>
              <w:t>Site</w:t>
            </w:r>
          </w:p>
        </w:tc>
        <w:tc>
          <w:tcPr>
            <w:tcW w:w="2241" w:type="dxa"/>
            <w:vMerge w:val="restart"/>
          </w:tcPr>
          <w:p w:rsidR="005258B9" w:rsidRDefault="005258B9" w:rsidP="00F34D2F">
            <w:pPr>
              <w:contextualSpacing/>
              <w:jc w:val="center"/>
              <w:rPr>
                <w:b/>
              </w:rPr>
            </w:pPr>
            <w:r>
              <w:rPr>
                <w:b/>
              </w:rPr>
              <w:t>Durée depuis la distribution (mois)</w:t>
            </w:r>
          </w:p>
        </w:tc>
        <w:tc>
          <w:tcPr>
            <w:tcW w:w="1417" w:type="dxa"/>
            <w:vMerge w:val="restart"/>
          </w:tcPr>
          <w:p w:rsidR="005258B9" w:rsidRPr="00266F6C" w:rsidRDefault="005258B9" w:rsidP="00F34D2F">
            <w:pPr>
              <w:contextualSpacing/>
              <w:jc w:val="center"/>
              <w:rPr>
                <w:b/>
              </w:rPr>
            </w:pPr>
            <w:r>
              <w:rPr>
                <w:b/>
              </w:rPr>
              <w:t>Pertes générales</w:t>
            </w:r>
          </w:p>
        </w:tc>
        <w:tc>
          <w:tcPr>
            <w:tcW w:w="1559" w:type="dxa"/>
            <w:vMerge w:val="restart"/>
          </w:tcPr>
          <w:p w:rsidR="005258B9" w:rsidRPr="00266F6C" w:rsidRDefault="005258B9" w:rsidP="00F34D2F">
            <w:pPr>
              <w:contextualSpacing/>
              <w:jc w:val="center"/>
              <w:rPr>
                <w:b/>
              </w:rPr>
            </w:pPr>
            <w:r>
              <w:rPr>
                <w:b/>
              </w:rPr>
              <w:t>Données à d’autres personnes</w:t>
            </w:r>
          </w:p>
        </w:tc>
        <w:tc>
          <w:tcPr>
            <w:tcW w:w="2127" w:type="dxa"/>
            <w:vMerge w:val="restart"/>
          </w:tcPr>
          <w:p w:rsidR="005258B9" w:rsidRPr="00266F6C" w:rsidRDefault="005258B9" w:rsidP="00F34D2F">
            <w:pPr>
              <w:contextualSpacing/>
              <w:jc w:val="center"/>
              <w:rPr>
                <w:b/>
              </w:rPr>
            </w:pPr>
            <w:r>
              <w:rPr>
                <w:b/>
              </w:rPr>
              <w:t>Jetées (perte due à l’usure)</w:t>
            </w:r>
          </w:p>
        </w:tc>
      </w:tr>
      <w:tr w:rsidR="005258B9" w:rsidTr="005258B9">
        <w:trPr>
          <w:trHeight w:val="269"/>
        </w:trPr>
        <w:tc>
          <w:tcPr>
            <w:tcW w:w="1695" w:type="dxa"/>
            <w:vMerge/>
          </w:tcPr>
          <w:p w:rsidR="005258B9" w:rsidRPr="00266F6C" w:rsidRDefault="005258B9" w:rsidP="00F34D2F">
            <w:pPr>
              <w:rPr>
                <w:b/>
              </w:rPr>
            </w:pPr>
          </w:p>
        </w:tc>
        <w:tc>
          <w:tcPr>
            <w:tcW w:w="2241" w:type="dxa"/>
            <w:vMerge/>
          </w:tcPr>
          <w:p w:rsidR="005258B9" w:rsidRDefault="005258B9" w:rsidP="00F34D2F">
            <w:pPr>
              <w:jc w:val="center"/>
              <w:rPr>
                <w:b/>
              </w:rPr>
            </w:pPr>
          </w:p>
        </w:tc>
        <w:tc>
          <w:tcPr>
            <w:tcW w:w="1417" w:type="dxa"/>
            <w:vMerge/>
          </w:tcPr>
          <w:p w:rsidR="005258B9" w:rsidRDefault="005258B9" w:rsidP="00F34D2F">
            <w:pPr>
              <w:jc w:val="center"/>
              <w:rPr>
                <w:b/>
              </w:rPr>
            </w:pPr>
          </w:p>
        </w:tc>
        <w:tc>
          <w:tcPr>
            <w:tcW w:w="1559" w:type="dxa"/>
            <w:vMerge/>
          </w:tcPr>
          <w:p w:rsidR="005258B9" w:rsidRDefault="005258B9" w:rsidP="00F34D2F">
            <w:pPr>
              <w:jc w:val="center"/>
              <w:rPr>
                <w:b/>
              </w:rPr>
            </w:pPr>
          </w:p>
        </w:tc>
        <w:tc>
          <w:tcPr>
            <w:tcW w:w="2127" w:type="dxa"/>
            <w:vMerge/>
          </w:tcPr>
          <w:p w:rsidR="005258B9" w:rsidRPr="00266F6C" w:rsidRDefault="005258B9" w:rsidP="00F34D2F">
            <w:pPr>
              <w:jc w:val="center"/>
              <w:rPr>
                <w:b/>
              </w:rPr>
            </w:pPr>
          </w:p>
        </w:tc>
      </w:tr>
      <w:tr w:rsidR="005258B9" w:rsidTr="005258B9">
        <w:tc>
          <w:tcPr>
            <w:tcW w:w="1695" w:type="dxa"/>
          </w:tcPr>
          <w:p w:rsidR="005258B9" w:rsidRPr="006D0AF7" w:rsidRDefault="005258B9" w:rsidP="00F34D2F">
            <w:pPr>
              <w:contextualSpacing/>
              <w:rPr>
                <w:i/>
              </w:rPr>
            </w:pPr>
            <w:r>
              <w:rPr>
                <w:i/>
              </w:rPr>
              <w:t>Site 1</w:t>
            </w:r>
          </w:p>
        </w:tc>
        <w:tc>
          <w:tcPr>
            <w:tcW w:w="2241" w:type="dxa"/>
          </w:tcPr>
          <w:p w:rsidR="005258B9" w:rsidRDefault="005258B9" w:rsidP="00F34D2F">
            <w:pPr>
              <w:ind w:right="44"/>
              <w:contextualSpacing/>
              <w:jc w:val="right"/>
            </w:pPr>
          </w:p>
        </w:tc>
        <w:tc>
          <w:tcPr>
            <w:tcW w:w="1417" w:type="dxa"/>
          </w:tcPr>
          <w:p w:rsidR="005258B9" w:rsidRPr="0066414F" w:rsidRDefault="005258B9" w:rsidP="00F34D2F">
            <w:pPr>
              <w:ind w:right="44"/>
              <w:contextualSpacing/>
              <w:jc w:val="right"/>
            </w:pPr>
            <w:r>
              <w:t>%</w:t>
            </w:r>
          </w:p>
        </w:tc>
        <w:tc>
          <w:tcPr>
            <w:tcW w:w="1559" w:type="dxa"/>
          </w:tcPr>
          <w:p w:rsidR="005258B9" w:rsidRPr="0066414F" w:rsidRDefault="005258B9" w:rsidP="00F34D2F">
            <w:pPr>
              <w:ind w:right="80"/>
              <w:contextualSpacing/>
              <w:jc w:val="right"/>
            </w:pPr>
            <w:r>
              <w:t>%</w:t>
            </w:r>
          </w:p>
        </w:tc>
        <w:tc>
          <w:tcPr>
            <w:tcW w:w="2127" w:type="dxa"/>
          </w:tcPr>
          <w:p w:rsidR="005258B9" w:rsidRPr="0066414F" w:rsidRDefault="005258B9" w:rsidP="00F34D2F">
            <w:pPr>
              <w:tabs>
                <w:tab w:val="left" w:pos="1627"/>
              </w:tabs>
              <w:ind w:right="153"/>
              <w:contextualSpacing/>
              <w:jc w:val="right"/>
            </w:pPr>
            <w:r>
              <w:t>%</w:t>
            </w:r>
          </w:p>
        </w:tc>
      </w:tr>
      <w:tr w:rsidR="005258B9" w:rsidTr="005258B9">
        <w:tc>
          <w:tcPr>
            <w:tcW w:w="1695" w:type="dxa"/>
          </w:tcPr>
          <w:p w:rsidR="005258B9" w:rsidRPr="006D0AF7" w:rsidRDefault="005258B9" w:rsidP="00F34D2F">
            <w:pPr>
              <w:contextualSpacing/>
              <w:rPr>
                <w:i/>
              </w:rPr>
            </w:pPr>
            <w:r>
              <w:rPr>
                <w:i/>
              </w:rPr>
              <w:t>Site 2</w:t>
            </w:r>
          </w:p>
        </w:tc>
        <w:tc>
          <w:tcPr>
            <w:tcW w:w="2241" w:type="dxa"/>
          </w:tcPr>
          <w:p w:rsidR="005258B9" w:rsidRDefault="005258B9" w:rsidP="00F34D2F">
            <w:pPr>
              <w:ind w:right="44"/>
              <w:contextualSpacing/>
              <w:jc w:val="right"/>
            </w:pPr>
          </w:p>
        </w:tc>
        <w:tc>
          <w:tcPr>
            <w:tcW w:w="1417" w:type="dxa"/>
          </w:tcPr>
          <w:p w:rsidR="005258B9" w:rsidRPr="0066414F" w:rsidRDefault="005258B9" w:rsidP="00F34D2F">
            <w:pPr>
              <w:ind w:right="44"/>
              <w:contextualSpacing/>
              <w:jc w:val="right"/>
            </w:pPr>
            <w:r>
              <w:t>%</w:t>
            </w:r>
          </w:p>
        </w:tc>
        <w:tc>
          <w:tcPr>
            <w:tcW w:w="1559" w:type="dxa"/>
          </w:tcPr>
          <w:p w:rsidR="005258B9" w:rsidRPr="0066414F" w:rsidRDefault="005258B9" w:rsidP="00F34D2F">
            <w:pPr>
              <w:ind w:right="80"/>
              <w:contextualSpacing/>
              <w:jc w:val="right"/>
            </w:pPr>
            <w:r>
              <w:t>%</w:t>
            </w:r>
          </w:p>
        </w:tc>
        <w:tc>
          <w:tcPr>
            <w:tcW w:w="2127" w:type="dxa"/>
          </w:tcPr>
          <w:p w:rsidR="005258B9" w:rsidRPr="0066414F" w:rsidRDefault="005258B9" w:rsidP="00F34D2F">
            <w:pPr>
              <w:tabs>
                <w:tab w:val="left" w:pos="1627"/>
              </w:tabs>
              <w:ind w:right="153"/>
              <w:contextualSpacing/>
              <w:jc w:val="right"/>
            </w:pPr>
            <w:r>
              <w:t>%</w:t>
            </w:r>
          </w:p>
        </w:tc>
      </w:tr>
      <w:tr w:rsidR="005258B9" w:rsidTr="005258B9">
        <w:tc>
          <w:tcPr>
            <w:tcW w:w="1695" w:type="dxa"/>
          </w:tcPr>
          <w:p w:rsidR="005258B9" w:rsidRPr="006D0AF7" w:rsidRDefault="005258B9" w:rsidP="00F34D2F">
            <w:pPr>
              <w:contextualSpacing/>
              <w:rPr>
                <w:i/>
              </w:rPr>
            </w:pPr>
            <w:r>
              <w:rPr>
                <w:i/>
              </w:rPr>
              <w:t>Site 3</w:t>
            </w:r>
          </w:p>
        </w:tc>
        <w:tc>
          <w:tcPr>
            <w:tcW w:w="2241" w:type="dxa"/>
          </w:tcPr>
          <w:p w:rsidR="005258B9" w:rsidRDefault="005258B9" w:rsidP="00F34D2F">
            <w:pPr>
              <w:ind w:right="44"/>
              <w:contextualSpacing/>
              <w:jc w:val="right"/>
            </w:pPr>
          </w:p>
        </w:tc>
        <w:tc>
          <w:tcPr>
            <w:tcW w:w="1417" w:type="dxa"/>
          </w:tcPr>
          <w:p w:rsidR="005258B9" w:rsidRPr="0066414F" w:rsidRDefault="005258B9" w:rsidP="00F34D2F">
            <w:pPr>
              <w:ind w:right="44"/>
              <w:contextualSpacing/>
              <w:jc w:val="right"/>
            </w:pPr>
            <w:r>
              <w:t>%</w:t>
            </w:r>
          </w:p>
        </w:tc>
        <w:tc>
          <w:tcPr>
            <w:tcW w:w="1559" w:type="dxa"/>
          </w:tcPr>
          <w:p w:rsidR="005258B9" w:rsidRPr="0066414F" w:rsidRDefault="005258B9" w:rsidP="00F34D2F">
            <w:pPr>
              <w:ind w:right="80"/>
              <w:contextualSpacing/>
              <w:jc w:val="right"/>
            </w:pPr>
            <w:r>
              <w:t>%</w:t>
            </w:r>
          </w:p>
        </w:tc>
        <w:tc>
          <w:tcPr>
            <w:tcW w:w="2127" w:type="dxa"/>
          </w:tcPr>
          <w:p w:rsidR="005258B9" w:rsidRPr="0066414F" w:rsidRDefault="005258B9" w:rsidP="00F34D2F">
            <w:pPr>
              <w:tabs>
                <w:tab w:val="left" w:pos="1627"/>
              </w:tabs>
              <w:ind w:right="153"/>
              <w:contextualSpacing/>
              <w:jc w:val="right"/>
            </w:pPr>
            <w:r>
              <w:t>%</w:t>
            </w:r>
          </w:p>
        </w:tc>
      </w:tr>
      <w:tr w:rsidR="005258B9" w:rsidTr="005258B9">
        <w:tc>
          <w:tcPr>
            <w:tcW w:w="1695" w:type="dxa"/>
          </w:tcPr>
          <w:p w:rsidR="005258B9" w:rsidRPr="00266F6C" w:rsidRDefault="005258B9" w:rsidP="00F34D2F">
            <w:pPr>
              <w:contextualSpacing/>
              <w:rPr>
                <w:b/>
              </w:rPr>
            </w:pPr>
            <w:r>
              <w:rPr>
                <w:b/>
              </w:rPr>
              <w:t>Total</w:t>
            </w:r>
          </w:p>
        </w:tc>
        <w:tc>
          <w:tcPr>
            <w:tcW w:w="2241" w:type="dxa"/>
          </w:tcPr>
          <w:p w:rsidR="005258B9" w:rsidRDefault="005258B9" w:rsidP="00F34D2F">
            <w:pPr>
              <w:ind w:right="44"/>
              <w:contextualSpacing/>
              <w:jc w:val="right"/>
              <w:rPr>
                <w:b/>
              </w:rPr>
            </w:pPr>
          </w:p>
        </w:tc>
        <w:tc>
          <w:tcPr>
            <w:tcW w:w="1417" w:type="dxa"/>
          </w:tcPr>
          <w:p w:rsidR="005258B9" w:rsidRPr="0066414F" w:rsidRDefault="005258B9" w:rsidP="00F34D2F">
            <w:pPr>
              <w:ind w:right="44"/>
              <w:contextualSpacing/>
              <w:jc w:val="right"/>
              <w:rPr>
                <w:b/>
              </w:rPr>
            </w:pPr>
            <w:r>
              <w:rPr>
                <w:b/>
              </w:rPr>
              <w:t>%</w:t>
            </w:r>
          </w:p>
        </w:tc>
        <w:tc>
          <w:tcPr>
            <w:tcW w:w="1559" w:type="dxa"/>
          </w:tcPr>
          <w:p w:rsidR="005258B9" w:rsidRPr="0066414F" w:rsidRDefault="005258B9" w:rsidP="00F34D2F">
            <w:pPr>
              <w:ind w:right="80"/>
              <w:contextualSpacing/>
              <w:jc w:val="right"/>
              <w:rPr>
                <w:b/>
              </w:rPr>
            </w:pPr>
            <w:r>
              <w:rPr>
                <w:b/>
              </w:rPr>
              <w:t>%</w:t>
            </w:r>
          </w:p>
        </w:tc>
        <w:tc>
          <w:tcPr>
            <w:tcW w:w="2127" w:type="dxa"/>
          </w:tcPr>
          <w:p w:rsidR="005258B9" w:rsidRPr="0066414F" w:rsidRDefault="005258B9" w:rsidP="00F34D2F">
            <w:pPr>
              <w:tabs>
                <w:tab w:val="left" w:pos="1627"/>
              </w:tabs>
              <w:ind w:right="153"/>
              <w:contextualSpacing/>
              <w:jc w:val="right"/>
              <w:rPr>
                <w:b/>
              </w:rPr>
            </w:pPr>
            <w:r>
              <w:rPr>
                <w:b/>
              </w:rPr>
              <w:t>%</w:t>
            </w:r>
          </w:p>
        </w:tc>
      </w:tr>
    </w:tbl>
    <w:p w:rsidR="00B4552C" w:rsidRDefault="00234E28" w:rsidP="00F34D2F">
      <w:pPr>
        <w:contextualSpacing/>
      </w:pPr>
      <w:r>
        <w:t>Noter les autres raisons dans le texte.</w:t>
      </w:r>
    </w:p>
    <w:p w:rsidR="00234E28" w:rsidRDefault="00234E28" w:rsidP="00F34D2F">
      <w:pPr>
        <w:contextualSpacing/>
      </w:pPr>
    </w:p>
    <w:p w:rsidR="00B4552C" w:rsidRPr="004373A1" w:rsidRDefault="00B4552C"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15</w:t>
      </w:r>
      <w:r w:rsidRPr="004373A1">
        <w:rPr>
          <w:rFonts w:eastAsia="Times New Roman" w:cs="Times New Roman"/>
          <w:bCs/>
        </w:rPr>
        <w:fldChar w:fldCharType="end"/>
      </w:r>
      <w:r>
        <w:rPr>
          <w:b/>
          <w:bCs/>
        </w:rPr>
        <w:t xml:space="preserve"> :</w:t>
      </w:r>
      <w:r>
        <w:t xml:space="preserve"> Intégrité des moustiquaires restantes </w:t>
      </w:r>
    </w:p>
    <w:tbl>
      <w:tblPr>
        <w:tblStyle w:val="TableGrid"/>
        <w:tblW w:w="9016" w:type="dxa"/>
        <w:tblLook w:val="04A0" w:firstRow="1" w:lastRow="0" w:firstColumn="1" w:lastColumn="0" w:noHBand="0" w:noVBand="1"/>
      </w:tblPr>
      <w:tblGrid>
        <w:gridCol w:w="1668"/>
        <w:gridCol w:w="1417"/>
        <w:gridCol w:w="1754"/>
        <w:gridCol w:w="1365"/>
        <w:gridCol w:w="1417"/>
        <w:gridCol w:w="1395"/>
      </w:tblGrid>
      <w:tr w:rsidR="00B2731E" w:rsidTr="00B2731E">
        <w:tc>
          <w:tcPr>
            <w:tcW w:w="1668" w:type="dxa"/>
          </w:tcPr>
          <w:p w:rsidR="00B2731E" w:rsidRPr="00266F6C" w:rsidRDefault="00B2731E" w:rsidP="00F34D2F">
            <w:pPr>
              <w:contextualSpacing/>
              <w:rPr>
                <w:b/>
              </w:rPr>
            </w:pPr>
            <w:r>
              <w:rPr>
                <w:b/>
              </w:rPr>
              <w:t>Site</w:t>
            </w:r>
          </w:p>
        </w:tc>
        <w:tc>
          <w:tcPr>
            <w:tcW w:w="1417" w:type="dxa"/>
          </w:tcPr>
          <w:p w:rsidR="00B2731E" w:rsidRPr="00266F6C" w:rsidRDefault="00B2731E" w:rsidP="00F34D2F">
            <w:pPr>
              <w:contextualSpacing/>
              <w:jc w:val="center"/>
              <w:rPr>
                <w:b/>
              </w:rPr>
            </w:pPr>
            <w:r>
              <w:rPr>
                <w:b/>
              </w:rPr>
              <w:t>Trous</w:t>
            </w:r>
          </w:p>
        </w:tc>
        <w:tc>
          <w:tcPr>
            <w:tcW w:w="1754" w:type="dxa"/>
          </w:tcPr>
          <w:p w:rsidR="00B2731E" w:rsidRDefault="00B2731E" w:rsidP="00F34D2F">
            <w:pPr>
              <w:contextualSpacing/>
              <w:jc w:val="center"/>
              <w:rPr>
                <w:b/>
              </w:rPr>
            </w:pPr>
            <w:r>
              <w:rPr>
                <w:b/>
              </w:rPr>
              <w:t xml:space="preserve">pHI médian </w:t>
            </w:r>
          </w:p>
          <w:p w:rsidR="00B2731E" w:rsidRPr="00266F6C" w:rsidRDefault="00B2731E" w:rsidP="00B2731E">
            <w:pPr>
              <w:ind w:left="87" w:hanging="87"/>
              <w:contextualSpacing/>
              <w:jc w:val="center"/>
              <w:rPr>
                <w:b/>
              </w:rPr>
            </w:pPr>
            <w:r>
              <w:rPr>
                <w:b/>
              </w:rPr>
              <w:t>(en cas de trous)</w:t>
            </w:r>
          </w:p>
        </w:tc>
        <w:tc>
          <w:tcPr>
            <w:tcW w:w="1365" w:type="dxa"/>
          </w:tcPr>
          <w:p w:rsidR="00B2731E" w:rsidRPr="00266F6C" w:rsidRDefault="00B2731E" w:rsidP="00F34D2F">
            <w:pPr>
              <w:contextualSpacing/>
              <w:jc w:val="center"/>
              <w:rPr>
                <w:b/>
              </w:rPr>
            </w:pPr>
            <w:r>
              <w:rPr>
                <w:b/>
              </w:rPr>
              <w:t>Bon état</w:t>
            </w:r>
          </w:p>
        </w:tc>
        <w:tc>
          <w:tcPr>
            <w:tcW w:w="1417" w:type="dxa"/>
          </w:tcPr>
          <w:p w:rsidR="00B2731E" w:rsidRPr="00266F6C" w:rsidRDefault="00B2731E" w:rsidP="00F34D2F">
            <w:pPr>
              <w:contextualSpacing/>
              <w:jc w:val="center"/>
              <w:rPr>
                <w:b/>
              </w:rPr>
            </w:pPr>
            <w:r>
              <w:rPr>
                <w:b/>
              </w:rPr>
              <w:t>Trop déchirées</w:t>
            </w:r>
          </w:p>
        </w:tc>
        <w:tc>
          <w:tcPr>
            <w:tcW w:w="1395" w:type="dxa"/>
          </w:tcPr>
          <w:p w:rsidR="00B2731E" w:rsidRPr="00266F6C" w:rsidRDefault="00B2731E" w:rsidP="00F34D2F">
            <w:pPr>
              <w:contextualSpacing/>
              <w:jc w:val="center"/>
              <w:rPr>
                <w:b/>
              </w:rPr>
            </w:pPr>
            <w:r>
              <w:rPr>
                <w:b/>
              </w:rPr>
              <w:t>Réparables</w:t>
            </w:r>
          </w:p>
        </w:tc>
      </w:tr>
      <w:tr w:rsidR="00B2731E" w:rsidTr="00B2731E">
        <w:tc>
          <w:tcPr>
            <w:tcW w:w="1668" w:type="dxa"/>
          </w:tcPr>
          <w:p w:rsidR="00B2731E" w:rsidRPr="006D0AF7" w:rsidRDefault="00B2731E" w:rsidP="00F34D2F">
            <w:pPr>
              <w:contextualSpacing/>
              <w:rPr>
                <w:i/>
              </w:rPr>
            </w:pPr>
            <w:r>
              <w:rPr>
                <w:i/>
              </w:rPr>
              <w:t>Site 1</w:t>
            </w:r>
          </w:p>
        </w:tc>
        <w:tc>
          <w:tcPr>
            <w:tcW w:w="1417" w:type="dxa"/>
          </w:tcPr>
          <w:p w:rsidR="00B2731E" w:rsidRPr="0066414F" w:rsidRDefault="00B2731E" w:rsidP="00F34D2F">
            <w:pPr>
              <w:ind w:right="44"/>
              <w:contextualSpacing/>
              <w:jc w:val="right"/>
            </w:pPr>
            <w:r>
              <w:t>%</w:t>
            </w:r>
          </w:p>
        </w:tc>
        <w:tc>
          <w:tcPr>
            <w:tcW w:w="1754" w:type="dxa"/>
          </w:tcPr>
          <w:p w:rsidR="00B2731E" w:rsidRPr="0066414F" w:rsidRDefault="00B2731E" w:rsidP="00F34D2F">
            <w:pPr>
              <w:ind w:right="80"/>
              <w:contextualSpacing/>
              <w:jc w:val="right"/>
            </w:pPr>
          </w:p>
        </w:tc>
        <w:tc>
          <w:tcPr>
            <w:tcW w:w="1365" w:type="dxa"/>
          </w:tcPr>
          <w:p w:rsidR="00B2731E" w:rsidRPr="0066414F" w:rsidRDefault="00B2731E" w:rsidP="00F34D2F">
            <w:pPr>
              <w:ind w:right="117"/>
              <w:contextualSpacing/>
              <w:jc w:val="right"/>
            </w:pPr>
            <w:r>
              <w:t>%</w:t>
            </w:r>
          </w:p>
        </w:tc>
        <w:tc>
          <w:tcPr>
            <w:tcW w:w="1417" w:type="dxa"/>
          </w:tcPr>
          <w:p w:rsidR="00B2731E" w:rsidRPr="0066414F" w:rsidRDefault="00B2731E" w:rsidP="00F34D2F">
            <w:pPr>
              <w:tabs>
                <w:tab w:val="left" w:pos="1627"/>
              </w:tabs>
              <w:ind w:right="153"/>
              <w:contextualSpacing/>
              <w:jc w:val="right"/>
            </w:pPr>
            <w:r>
              <w:t>%</w:t>
            </w:r>
          </w:p>
        </w:tc>
        <w:tc>
          <w:tcPr>
            <w:tcW w:w="1395" w:type="dxa"/>
          </w:tcPr>
          <w:p w:rsidR="00B2731E" w:rsidRPr="0066414F" w:rsidRDefault="00B2731E" w:rsidP="00F34D2F">
            <w:pPr>
              <w:tabs>
                <w:tab w:val="left" w:pos="1627"/>
              </w:tabs>
              <w:ind w:right="153"/>
              <w:contextualSpacing/>
              <w:jc w:val="right"/>
            </w:pPr>
            <w:r>
              <w:t>%</w:t>
            </w:r>
          </w:p>
        </w:tc>
      </w:tr>
      <w:tr w:rsidR="00B2731E" w:rsidTr="00B2731E">
        <w:tc>
          <w:tcPr>
            <w:tcW w:w="1668" w:type="dxa"/>
          </w:tcPr>
          <w:p w:rsidR="00B2731E" w:rsidRPr="006D0AF7" w:rsidRDefault="00B2731E" w:rsidP="00F34D2F">
            <w:pPr>
              <w:contextualSpacing/>
              <w:rPr>
                <w:i/>
              </w:rPr>
            </w:pPr>
            <w:r>
              <w:rPr>
                <w:i/>
              </w:rPr>
              <w:t>Site 2</w:t>
            </w:r>
          </w:p>
        </w:tc>
        <w:tc>
          <w:tcPr>
            <w:tcW w:w="1417" w:type="dxa"/>
          </w:tcPr>
          <w:p w:rsidR="00B2731E" w:rsidRPr="0066414F" w:rsidRDefault="00B2731E" w:rsidP="00F34D2F">
            <w:pPr>
              <w:ind w:right="44"/>
              <w:contextualSpacing/>
              <w:jc w:val="right"/>
            </w:pPr>
            <w:r>
              <w:t>%</w:t>
            </w:r>
          </w:p>
        </w:tc>
        <w:tc>
          <w:tcPr>
            <w:tcW w:w="1754" w:type="dxa"/>
          </w:tcPr>
          <w:p w:rsidR="00B2731E" w:rsidRPr="0066414F" w:rsidRDefault="00B2731E" w:rsidP="00F34D2F">
            <w:pPr>
              <w:ind w:right="80"/>
              <w:contextualSpacing/>
              <w:jc w:val="right"/>
            </w:pPr>
          </w:p>
        </w:tc>
        <w:tc>
          <w:tcPr>
            <w:tcW w:w="1365" w:type="dxa"/>
          </w:tcPr>
          <w:p w:rsidR="00B2731E" w:rsidRPr="0066414F" w:rsidRDefault="00B2731E" w:rsidP="00F34D2F">
            <w:pPr>
              <w:ind w:right="117"/>
              <w:contextualSpacing/>
              <w:jc w:val="right"/>
            </w:pPr>
            <w:r>
              <w:t>%</w:t>
            </w:r>
          </w:p>
        </w:tc>
        <w:tc>
          <w:tcPr>
            <w:tcW w:w="1417" w:type="dxa"/>
          </w:tcPr>
          <w:p w:rsidR="00B2731E" w:rsidRPr="0066414F" w:rsidRDefault="00B2731E" w:rsidP="00F34D2F">
            <w:pPr>
              <w:tabs>
                <w:tab w:val="left" w:pos="1627"/>
              </w:tabs>
              <w:ind w:right="153"/>
              <w:contextualSpacing/>
              <w:jc w:val="right"/>
            </w:pPr>
            <w:r>
              <w:t>%</w:t>
            </w:r>
          </w:p>
        </w:tc>
        <w:tc>
          <w:tcPr>
            <w:tcW w:w="1395" w:type="dxa"/>
          </w:tcPr>
          <w:p w:rsidR="00B2731E" w:rsidRPr="0066414F" w:rsidRDefault="00B2731E" w:rsidP="00F34D2F">
            <w:pPr>
              <w:tabs>
                <w:tab w:val="left" w:pos="1627"/>
              </w:tabs>
              <w:ind w:right="153"/>
              <w:contextualSpacing/>
              <w:jc w:val="right"/>
            </w:pPr>
            <w:r>
              <w:t>%</w:t>
            </w:r>
          </w:p>
        </w:tc>
      </w:tr>
      <w:tr w:rsidR="00B2731E" w:rsidTr="00B2731E">
        <w:tc>
          <w:tcPr>
            <w:tcW w:w="1668" w:type="dxa"/>
          </w:tcPr>
          <w:p w:rsidR="00B2731E" w:rsidRPr="006D0AF7" w:rsidRDefault="00B2731E" w:rsidP="00F34D2F">
            <w:pPr>
              <w:contextualSpacing/>
              <w:rPr>
                <w:i/>
              </w:rPr>
            </w:pPr>
            <w:r>
              <w:rPr>
                <w:i/>
              </w:rPr>
              <w:t>Site 3</w:t>
            </w:r>
          </w:p>
        </w:tc>
        <w:tc>
          <w:tcPr>
            <w:tcW w:w="1417" w:type="dxa"/>
          </w:tcPr>
          <w:p w:rsidR="00B2731E" w:rsidRPr="0066414F" w:rsidRDefault="00B2731E" w:rsidP="00F34D2F">
            <w:pPr>
              <w:ind w:right="44"/>
              <w:contextualSpacing/>
              <w:jc w:val="right"/>
            </w:pPr>
            <w:r>
              <w:t>%</w:t>
            </w:r>
          </w:p>
        </w:tc>
        <w:tc>
          <w:tcPr>
            <w:tcW w:w="1754" w:type="dxa"/>
          </w:tcPr>
          <w:p w:rsidR="00B2731E" w:rsidRPr="0066414F" w:rsidRDefault="00B2731E" w:rsidP="00F34D2F">
            <w:pPr>
              <w:ind w:right="80"/>
              <w:contextualSpacing/>
              <w:jc w:val="right"/>
            </w:pPr>
          </w:p>
        </w:tc>
        <w:tc>
          <w:tcPr>
            <w:tcW w:w="1365" w:type="dxa"/>
          </w:tcPr>
          <w:p w:rsidR="00B2731E" w:rsidRPr="0066414F" w:rsidRDefault="00B2731E" w:rsidP="00F34D2F">
            <w:pPr>
              <w:ind w:right="117"/>
              <w:contextualSpacing/>
              <w:jc w:val="right"/>
            </w:pPr>
            <w:r>
              <w:t>%</w:t>
            </w:r>
          </w:p>
        </w:tc>
        <w:tc>
          <w:tcPr>
            <w:tcW w:w="1417" w:type="dxa"/>
          </w:tcPr>
          <w:p w:rsidR="00B2731E" w:rsidRPr="0066414F" w:rsidRDefault="00B2731E" w:rsidP="00F34D2F">
            <w:pPr>
              <w:tabs>
                <w:tab w:val="left" w:pos="1627"/>
              </w:tabs>
              <w:ind w:right="153"/>
              <w:contextualSpacing/>
              <w:jc w:val="right"/>
            </w:pPr>
            <w:r>
              <w:t>%</w:t>
            </w:r>
          </w:p>
        </w:tc>
        <w:tc>
          <w:tcPr>
            <w:tcW w:w="1395" w:type="dxa"/>
          </w:tcPr>
          <w:p w:rsidR="00B2731E" w:rsidRPr="0066414F" w:rsidRDefault="00B2731E" w:rsidP="00F34D2F">
            <w:pPr>
              <w:tabs>
                <w:tab w:val="left" w:pos="1627"/>
              </w:tabs>
              <w:ind w:right="153"/>
              <w:contextualSpacing/>
              <w:jc w:val="right"/>
            </w:pPr>
            <w:r>
              <w:t>%</w:t>
            </w:r>
          </w:p>
        </w:tc>
      </w:tr>
      <w:tr w:rsidR="00B2731E" w:rsidTr="00B2731E">
        <w:tc>
          <w:tcPr>
            <w:tcW w:w="1668" w:type="dxa"/>
          </w:tcPr>
          <w:p w:rsidR="00B2731E" w:rsidRPr="00266F6C" w:rsidRDefault="00B2731E" w:rsidP="00F34D2F">
            <w:pPr>
              <w:contextualSpacing/>
              <w:rPr>
                <w:b/>
              </w:rPr>
            </w:pPr>
            <w:r>
              <w:rPr>
                <w:b/>
              </w:rPr>
              <w:t>Total</w:t>
            </w:r>
          </w:p>
        </w:tc>
        <w:tc>
          <w:tcPr>
            <w:tcW w:w="1417" w:type="dxa"/>
          </w:tcPr>
          <w:p w:rsidR="00B2731E" w:rsidRPr="0066414F" w:rsidRDefault="00B2731E" w:rsidP="00F34D2F">
            <w:pPr>
              <w:ind w:right="44"/>
              <w:contextualSpacing/>
              <w:jc w:val="right"/>
              <w:rPr>
                <w:b/>
              </w:rPr>
            </w:pPr>
            <w:r>
              <w:rPr>
                <w:b/>
              </w:rPr>
              <w:t>%</w:t>
            </w:r>
          </w:p>
        </w:tc>
        <w:tc>
          <w:tcPr>
            <w:tcW w:w="1754" w:type="dxa"/>
          </w:tcPr>
          <w:p w:rsidR="00B2731E" w:rsidRPr="0066414F" w:rsidRDefault="00B2731E" w:rsidP="00F34D2F">
            <w:pPr>
              <w:ind w:right="80"/>
              <w:contextualSpacing/>
              <w:jc w:val="right"/>
              <w:rPr>
                <w:b/>
              </w:rPr>
            </w:pPr>
          </w:p>
        </w:tc>
        <w:tc>
          <w:tcPr>
            <w:tcW w:w="1365" w:type="dxa"/>
          </w:tcPr>
          <w:p w:rsidR="00B2731E" w:rsidRPr="0066414F" w:rsidRDefault="00B2731E" w:rsidP="00F34D2F">
            <w:pPr>
              <w:ind w:right="117"/>
              <w:contextualSpacing/>
              <w:jc w:val="right"/>
              <w:rPr>
                <w:b/>
              </w:rPr>
            </w:pPr>
            <w:r>
              <w:rPr>
                <w:b/>
              </w:rPr>
              <w:t>%</w:t>
            </w:r>
          </w:p>
        </w:tc>
        <w:tc>
          <w:tcPr>
            <w:tcW w:w="1417" w:type="dxa"/>
          </w:tcPr>
          <w:p w:rsidR="00B2731E" w:rsidRPr="0066414F" w:rsidRDefault="00B2731E" w:rsidP="00F34D2F">
            <w:pPr>
              <w:tabs>
                <w:tab w:val="left" w:pos="1627"/>
              </w:tabs>
              <w:ind w:right="153"/>
              <w:contextualSpacing/>
              <w:jc w:val="right"/>
              <w:rPr>
                <w:b/>
              </w:rPr>
            </w:pPr>
            <w:r>
              <w:rPr>
                <w:b/>
              </w:rPr>
              <w:t>%</w:t>
            </w:r>
          </w:p>
        </w:tc>
        <w:tc>
          <w:tcPr>
            <w:tcW w:w="1395" w:type="dxa"/>
          </w:tcPr>
          <w:p w:rsidR="00B2731E" w:rsidRPr="0066414F" w:rsidRDefault="00B2731E" w:rsidP="00F34D2F">
            <w:pPr>
              <w:tabs>
                <w:tab w:val="left" w:pos="1627"/>
              </w:tabs>
              <w:ind w:right="153"/>
              <w:contextualSpacing/>
              <w:jc w:val="right"/>
              <w:rPr>
                <w:b/>
              </w:rPr>
            </w:pPr>
            <w:r>
              <w:rPr>
                <w:b/>
              </w:rPr>
              <w:t>%</w:t>
            </w:r>
          </w:p>
        </w:tc>
      </w:tr>
    </w:tbl>
    <w:p w:rsidR="00B4552C" w:rsidRDefault="00B4552C" w:rsidP="00F34D2F">
      <w:pPr>
        <w:contextualSpacing/>
      </w:pPr>
    </w:p>
    <w:p w:rsidR="00B4552C" w:rsidRPr="004373A1" w:rsidRDefault="00B4552C" w:rsidP="00F34D2F">
      <w:pPr>
        <w:contextualSpacing/>
      </w:pPr>
      <w:r>
        <w:rPr>
          <w:b/>
          <w:bCs/>
        </w:rPr>
        <w:t>Tableau </w:t>
      </w:r>
      <w:r w:rsidRPr="004373A1">
        <w:rPr>
          <w:rFonts w:eastAsia="Times New Roman" w:cs="Times New Roman"/>
          <w:b/>
          <w:bCs/>
        </w:rPr>
        <w:fldChar w:fldCharType="begin"/>
      </w:r>
      <w:r w:rsidRPr="004373A1">
        <w:rPr>
          <w:rFonts w:eastAsia="Times New Roman" w:cs="Times New Roman"/>
          <w:b/>
          <w:bCs/>
        </w:rPr>
        <w:instrText xml:space="preserve"> SEQ Table \* ARABIC </w:instrText>
      </w:r>
      <w:r w:rsidRPr="004373A1">
        <w:rPr>
          <w:rFonts w:eastAsia="Times New Roman" w:cs="Times New Roman"/>
          <w:b/>
          <w:bCs/>
        </w:rPr>
        <w:fldChar w:fldCharType="separate"/>
      </w:r>
      <w:r w:rsidR="003D415A">
        <w:rPr>
          <w:rFonts w:eastAsia="Times New Roman" w:cs="Times New Roman"/>
          <w:b/>
          <w:bCs/>
          <w:noProof/>
        </w:rPr>
        <w:t>16</w:t>
      </w:r>
      <w:r w:rsidRPr="004373A1">
        <w:rPr>
          <w:rFonts w:eastAsia="Times New Roman" w:cs="Times New Roman"/>
          <w:bCs/>
        </w:rPr>
        <w:fldChar w:fldCharType="end"/>
      </w:r>
      <w:r>
        <w:rPr>
          <w:b/>
          <w:bCs/>
        </w:rPr>
        <w:t xml:space="preserve"> :</w:t>
      </w:r>
      <w:r>
        <w:t xml:space="preserve"> Moustiquaires restantes et réparables </w:t>
      </w:r>
    </w:p>
    <w:tbl>
      <w:tblPr>
        <w:tblStyle w:val="TableGrid"/>
        <w:tblW w:w="7493" w:type="dxa"/>
        <w:tblLook w:val="04A0" w:firstRow="1" w:lastRow="0" w:firstColumn="1" w:lastColumn="0" w:noHBand="0" w:noVBand="1"/>
      </w:tblPr>
      <w:tblGrid>
        <w:gridCol w:w="1233"/>
        <w:gridCol w:w="1559"/>
        <w:gridCol w:w="1482"/>
        <w:gridCol w:w="1636"/>
        <w:gridCol w:w="1583"/>
      </w:tblGrid>
      <w:tr w:rsidR="00B2731E" w:rsidTr="00B2731E">
        <w:tc>
          <w:tcPr>
            <w:tcW w:w="1233" w:type="dxa"/>
            <w:vMerge w:val="restart"/>
          </w:tcPr>
          <w:p w:rsidR="00B2731E" w:rsidRPr="00266F6C" w:rsidRDefault="00B2731E" w:rsidP="00F34D2F">
            <w:pPr>
              <w:contextualSpacing/>
              <w:rPr>
                <w:b/>
              </w:rPr>
            </w:pPr>
            <w:r>
              <w:rPr>
                <w:b/>
              </w:rPr>
              <w:t>Site</w:t>
            </w:r>
          </w:p>
        </w:tc>
        <w:tc>
          <w:tcPr>
            <w:tcW w:w="3041" w:type="dxa"/>
            <w:gridSpan w:val="2"/>
          </w:tcPr>
          <w:p w:rsidR="00B2731E" w:rsidRPr="00266F6C" w:rsidRDefault="00B2731E" w:rsidP="00F34D2F">
            <w:pPr>
              <w:contextualSpacing/>
              <w:jc w:val="center"/>
              <w:rPr>
                <w:b/>
              </w:rPr>
            </w:pPr>
            <w:r>
              <w:rPr>
                <w:b/>
              </w:rPr>
              <w:t>Toutes les moustiquaires de la cohorte</w:t>
            </w:r>
          </w:p>
        </w:tc>
        <w:tc>
          <w:tcPr>
            <w:tcW w:w="3219" w:type="dxa"/>
            <w:gridSpan w:val="2"/>
          </w:tcPr>
          <w:p w:rsidR="00B2731E" w:rsidRPr="00266F6C" w:rsidRDefault="00B2731E" w:rsidP="00F34D2F">
            <w:pPr>
              <w:contextualSpacing/>
              <w:jc w:val="center"/>
              <w:rPr>
                <w:b/>
              </w:rPr>
            </w:pPr>
            <w:r>
              <w:rPr>
                <w:b/>
              </w:rPr>
              <w:t>Uniquement les moustiquaires déjà utilisées de la cohorte</w:t>
            </w:r>
          </w:p>
        </w:tc>
      </w:tr>
      <w:tr w:rsidR="00B2731E" w:rsidTr="00B2731E">
        <w:tc>
          <w:tcPr>
            <w:tcW w:w="1233" w:type="dxa"/>
            <w:vMerge/>
          </w:tcPr>
          <w:p w:rsidR="00B2731E" w:rsidRPr="00266F6C" w:rsidRDefault="00B2731E" w:rsidP="00F34D2F">
            <w:pPr>
              <w:contextualSpacing/>
              <w:rPr>
                <w:b/>
              </w:rPr>
            </w:pPr>
          </w:p>
        </w:tc>
        <w:tc>
          <w:tcPr>
            <w:tcW w:w="1559" w:type="dxa"/>
          </w:tcPr>
          <w:p w:rsidR="00B2731E" w:rsidRPr="00266F6C" w:rsidRDefault="00B2731E" w:rsidP="00F34D2F">
            <w:pPr>
              <w:contextualSpacing/>
              <w:jc w:val="center"/>
              <w:rPr>
                <w:b/>
              </w:rPr>
            </w:pPr>
            <w:r>
              <w:rPr>
                <w:b/>
              </w:rPr>
              <w:t>Estimation</w:t>
            </w:r>
          </w:p>
        </w:tc>
        <w:tc>
          <w:tcPr>
            <w:tcW w:w="1482" w:type="dxa"/>
          </w:tcPr>
          <w:p w:rsidR="00B2731E" w:rsidRPr="00266F6C" w:rsidRDefault="00B2731E" w:rsidP="00F34D2F">
            <w:pPr>
              <w:contextualSpacing/>
              <w:jc w:val="center"/>
              <w:rPr>
                <w:b/>
              </w:rPr>
            </w:pPr>
            <w:r>
              <w:rPr>
                <w:b/>
              </w:rPr>
              <w:t>IC 95 %</w:t>
            </w:r>
          </w:p>
        </w:tc>
        <w:tc>
          <w:tcPr>
            <w:tcW w:w="1636" w:type="dxa"/>
          </w:tcPr>
          <w:p w:rsidR="00B2731E" w:rsidRPr="00266F6C" w:rsidRDefault="00B2731E" w:rsidP="00F34D2F">
            <w:pPr>
              <w:contextualSpacing/>
              <w:jc w:val="center"/>
              <w:rPr>
                <w:b/>
              </w:rPr>
            </w:pPr>
            <w:r>
              <w:rPr>
                <w:b/>
              </w:rPr>
              <w:t>Estimation</w:t>
            </w:r>
          </w:p>
        </w:tc>
        <w:tc>
          <w:tcPr>
            <w:tcW w:w="1583" w:type="dxa"/>
          </w:tcPr>
          <w:p w:rsidR="00B2731E" w:rsidRPr="00266F6C" w:rsidRDefault="00B2731E" w:rsidP="00F34D2F">
            <w:pPr>
              <w:contextualSpacing/>
              <w:jc w:val="center"/>
              <w:rPr>
                <w:b/>
              </w:rPr>
            </w:pPr>
            <w:r>
              <w:rPr>
                <w:b/>
              </w:rPr>
              <w:t>IC 95 %</w:t>
            </w:r>
          </w:p>
        </w:tc>
      </w:tr>
      <w:tr w:rsidR="00B2731E" w:rsidTr="00B2731E">
        <w:tc>
          <w:tcPr>
            <w:tcW w:w="1233" w:type="dxa"/>
          </w:tcPr>
          <w:p w:rsidR="00B2731E" w:rsidRPr="006D0AF7" w:rsidRDefault="00B2731E" w:rsidP="00F34D2F">
            <w:pPr>
              <w:contextualSpacing/>
              <w:rPr>
                <w:i/>
              </w:rPr>
            </w:pPr>
            <w:r>
              <w:rPr>
                <w:i/>
              </w:rPr>
              <w:t>Site 1</w:t>
            </w:r>
          </w:p>
        </w:tc>
        <w:tc>
          <w:tcPr>
            <w:tcW w:w="1559" w:type="dxa"/>
          </w:tcPr>
          <w:p w:rsidR="00B2731E" w:rsidRPr="0066414F" w:rsidRDefault="00B2731E" w:rsidP="00F34D2F">
            <w:pPr>
              <w:ind w:right="44"/>
              <w:contextualSpacing/>
              <w:jc w:val="right"/>
            </w:pPr>
            <w:r>
              <w:t>%</w:t>
            </w:r>
          </w:p>
        </w:tc>
        <w:tc>
          <w:tcPr>
            <w:tcW w:w="1482" w:type="dxa"/>
          </w:tcPr>
          <w:p w:rsidR="00B2731E" w:rsidRPr="0066414F" w:rsidRDefault="00B2731E" w:rsidP="00F34D2F">
            <w:pPr>
              <w:ind w:right="80"/>
              <w:contextualSpacing/>
              <w:jc w:val="right"/>
            </w:pPr>
          </w:p>
        </w:tc>
        <w:tc>
          <w:tcPr>
            <w:tcW w:w="1636" w:type="dxa"/>
          </w:tcPr>
          <w:p w:rsidR="00B2731E" w:rsidRPr="0066414F" w:rsidRDefault="00B2731E" w:rsidP="00F34D2F">
            <w:pPr>
              <w:ind w:right="44"/>
              <w:contextualSpacing/>
              <w:jc w:val="right"/>
            </w:pPr>
            <w:r>
              <w:t>%</w:t>
            </w:r>
          </w:p>
        </w:tc>
        <w:tc>
          <w:tcPr>
            <w:tcW w:w="1583" w:type="dxa"/>
          </w:tcPr>
          <w:p w:rsidR="00B2731E" w:rsidRPr="0066414F" w:rsidRDefault="00B2731E" w:rsidP="00F34D2F">
            <w:pPr>
              <w:ind w:right="80"/>
              <w:contextualSpacing/>
              <w:jc w:val="right"/>
            </w:pPr>
          </w:p>
        </w:tc>
      </w:tr>
      <w:tr w:rsidR="00B2731E" w:rsidTr="00B2731E">
        <w:tc>
          <w:tcPr>
            <w:tcW w:w="1233" w:type="dxa"/>
          </w:tcPr>
          <w:p w:rsidR="00B2731E" w:rsidRPr="006D0AF7" w:rsidRDefault="00B2731E" w:rsidP="00F34D2F">
            <w:pPr>
              <w:contextualSpacing/>
              <w:rPr>
                <w:i/>
              </w:rPr>
            </w:pPr>
            <w:r>
              <w:rPr>
                <w:i/>
              </w:rPr>
              <w:t>Site 2</w:t>
            </w:r>
          </w:p>
        </w:tc>
        <w:tc>
          <w:tcPr>
            <w:tcW w:w="1559" w:type="dxa"/>
          </w:tcPr>
          <w:p w:rsidR="00B2731E" w:rsidRPr="0066414F" w:rsidRDefault="00B2731E" w:rsidP="00F34D2F">
            <w:pPr>
              <w:ind w:right="44"/>
              <w:contextualSpacing/>
              <w:jc w:val="right"/>
            </w:pPr>
            <w:r>
              <w:t>%</w:t>
            </w:r>
          </w:p>
        </w:tc>
        <w:tc>
          <w:tcPr>
            <w:tcW w:w="1482" w:type="dxa"/>
          </w:tcPr>
          <w:p w:rsidR="00B2731E" w:rsidRPr="0066414F" w:rsidRDefault="00B2731E" w:rsidP="00F34D2F">
            <w:pPr>
              <w:ind w:right="80"/>
              <w:contextualSpacing/>
              <w:jc w:val="right"/>
            </w:pPr>
          </w:p>
        </w:tc>
        <w:tc>
          <w:tcPr>
            <w:tcW w:w="1636" w:type="dxa"/>
          </w:tcPr>
          <w:p w:rsidR="00B2731E" w:rsidRPr="0066414F" w:rsidRDefault="00B2731E" w:rsidP="00F34D2F">
            <w:pPr>
              <w:ind w:right="44"/>
              <w:contextualSpacing/>
              <w:jc w:val="right"/>
            </w:pPr>
            <w:r>
              <w:t>%</w:t>
            </w:r>
          </w:p>
        </w:tc>
        <w:tc>
          <w:tcPr>
            <w:tcW w:w="1583" w:type="dxa"/>
          </w:tcPr>
          <w:p w:rsidR="00B2731E" w:rsidRPr="0066414F" w:rsidRDefault="00B2731E" w:rsidP="00F34D2F">
            <w:pPr>
              <w:ind w:right="80"/>
              <w:contextualSpacing/>
              <w:jc w:val="right"/>
            </w:pPr>
          </w:p>
        </w:tc>
      </w:tr>
      <w:tr w:rsidR="00B2731E" w:rsidTr="00B2731E">
        <w:tc>
          <w:tcPr>
            <w:tcW w:w="1233" w:type="dxa"/>
          </w:tcPr>
          <w:p w:rsidR="00B2731E" w:rsidRPr="006D0AF7" w:rsidRDefault="00B2731E" w:rsidP="00F34D2F">
            <w:pPr>
              <w:contextualSpacing/>
              <w:rPr>
                <w:i/>
              </w:rPr>
            </w:pPr>
            <w:r>
              <w:rPr>
                <w:i/>
              </w:rPr>
              <w:t>Site 3</w:t>
            </w:r>
          </w:p>
        </w:tc>
        <w:tc>
          <w:tcPr>
            <w:tcW w:w="1559" w:type="dxa"/>
          </w:tcPr>
          <w:p w:rsidR="00B2731E" w:rsidRPr="0066414F" w:rsidRDefault="00B2731E" w:rsidP="00F34D2F">
            <w:pPr>
              <w:ind w:right="44"/>
              <w:contextualSpacing/>
              <w:jc w:val="right"/>
            </w:pPr>
            <w:r>
              <w:t>%</w:t>
            </w:r>
          </w:p>
        </w:tc>
        <w:tc>
          <w:tcPr>
            <w:tcW w:w="1482" w:type="dxa"/>
          </w:tcPr>
          <w:p w:rsidR="00B2731E" w:rsidRPr="0066414F" w:rsidRDefault="00B2731E" w:rsidP="00F34D2F">
            <w:pPr>
              <w:ind w:right="80"/>
              <w:contextualSpacing/>
              <w:jc w:val="right"/>
            </w:pPr>
          </w:p>
        </w:tc>
        <w:tc>
          <w:tcPr>
            <w:tcW w:w="1636" w:type="dxa"/>
          </w:tcPr>
          <w:p w:rsidR="00B2731E" w:rsidRPr="0066414F" w:rsidRDefault="00B2731E" w:rsidP="00F34D2F">
            <w:pPr>
              <w:ind w:right="44"/>
              <w:contextualSpacing/>
              <w:jc w:val="right"/>
            </w:pPr>
            <w:r>
              <w:t>%</w:t>
            </w:r>
          </w:p>
        </w:tc>
        <w:tc>
          <w:tcPr>
            <w:tcW w:w="1583" w:type="dxa"/>
          </w:tcPr>
          <w:p w:rsidR="00B2731E" w:rsidRPr="0066414F" w:rsidRDefault="00B2731E" w:rsidP="00F34D2F">
            <w:pPr>
              <w:ind w:right="80"/>
              <w:contextualSpacing/>
              <w:jc w:val="right"/>
            </w:pPr>
          </w:p>
        </w:tc>
      </w:tr>
      <w:tr w:rsidR="00B2731E" w:rsidTr="00B2731E">
        <w:tc>
          <w:tcPr>
            <w:tcW w:w="1233" w:type="dxa"/>
          </w:tcPr>
          <w:p w:rsidR="00B2731E" w:rsidRPr="00266F6C" w:rsidRDefault="00B2731E" w:rsidP="00F34D2F">
            <w:pPr>
              <w:contextualSpacing/>
              <w:rPr>
                <w:b/>
              </w:rPr>
            </w:pPr>
            <w:r>
              <w:rPr>
                <w:b/>
              </w:rPr>
              <w:t>Total</w:t>
            </w:r>
          </w:p>
        </w:tc>
        <w:tc>
          <w:tcPr>
            <w:tcW w:w="1559" w:type="dxa"/>
          </w:tcPr>
          <w:p w:rsidR="00B2731E" w:rsidRPr="0066414F" w:rsidRDefault="00B2731E" w:rsidP="00F34D2F">
            <w:pPr>
              <w:ind w:right="44"/>
              <w:contextualSpacing/>
              <w:jc w:val="right"/>
              <w:rPr>
                <w:b/>
              </w:rPr>
            </w:pPr>
            <w:r>
              <w:rPr>
                <w:b/>
              </w:rPr>
              <w:t>%</w:t>
            </w:r>
          </w:p>
        </w:tc>
        <w:tc>
          <w:tcPr>
            <w:tcW w:w="1482" w:type="dxa"/>
          </w:tcPr>
          <w:p w:rsidR="00B2731E" w:rsidRPr="0066414F" w:rsidRDefault="00B2731E" w:rsidP="00F34D2F">
            <w:pPr>
              <w:ind w:right="80"/>
              <w:contextualSpacing/>
              <w:jc w:val="right"/>
              <w:rPr>
                <w:b/>
              </w:rPr>
            </w:pPr>
          </w:p>
        </w:tc>
        <w:tc>
          <w:tcPr>
            <w:tcW w:w="1636" w:type="dxa"/>
          </w:tcPr>
          <w:p w:rsidR="00B2731E" w:rsidRPr="0066414F" w:rsidRDefault="00B2731E" w:rsidP="00F34D2F">
            <w:pPr>
              <w:ind w:right="44"/>
              <w:contextualSpacing/>
              <w:jc w:val="right"/>
              <w:rPr>
                <w:b/>
              </w:rPr>
            </w:pPr>
            <w:r>
              <w:rPr>
                <w:b/>
              </w:rPr>
              <w:t>%</w:t>
            </w:r>
          </w:p>
        </w:tc>
        <w:tc>
          <w:tcPr>
            <w:tcW w:w="1583" w:type="dxa"/>
          </w:tcPr>
          <w:p w:rsidR="00B2731E" w:rsidRPr="0066414F" w:rsidRDefault="00B2731E" w:rsidP="00F34D2F">
            <w:pPr>
              <w:ind w:right="80"/>
              <w:contextualSpacing/>
              <w:jc w:val="right"/>
              <w:rPr>
                <w:b/>
              </w:rPr>
            </w:pPr>
          </w:p>
        </w:tc>
      </w:tr>
    </w:tbl>
    <w:p w:rsidR="00B4552C" w:rsidRDefault="00B4552C" w:rsidP="00F34D2F">
      <w:pPr>
        <w:contextualSpacing/>
      </w:pPr>
    </w:p>
    <w:p w:rsidR="00DB45F5" w:rsidRDefault="00DB45F5" w:rsidP="00CC121E">
      <w:pPr>
        <w:pStyle w:val="Heading1"/>
        <w:contextualSpacing/>
      </w:pPr>
      <w:r>
        <w:t>Résumé et conclusion</w:t>
      </w:r>
    </w:p>
    <w:p w:rsidR="00CC121E" w:rsidRDefault="00CC121E" w:rsidP="00CC121E">
      <w:pPr>
        <w:contextualSpacing/>
      </w:pPr>
      <w:r>
        <w:t xml:space="preserve">Synthétiser les résultats entre les sections </w:t>
      </w:r>
    </w:p>
    <w:p w:rsidR="00CC121E" w:rsidRDefault="00CC121E" w:rsidP="00CC121E">
      <w:pPr>
        <w:contextualSpacing/>
      </w:pPr>
      <w:r>
        <w:t>Discuter des résultats frappants, intéressants ou valant la peine d’être signalés</w:t>
      </w:r>
    </w:p>
    <w:p w:rsidR="00DB45F5" w:rsidRPr="005B4176" w:rsidRDefault="00DB45F5" w:rsidP="00CC121E">
      <w:pPr>
        <w:contextualSpacing/>
      </w:pPr>
    </w:p>
    <w:sectPr w:rsidR="00DB45F5" w:rsidRPr="005B4176" w:rsidSect="004403F8">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FCA" w:rsidRDefault="00073FCA" w:rsidP="004403F8">
      <w:r>
        <w:separator/>
      </w:r>
    </w:p>
  </w:endnote>
  <w:endnote w:type="continuationSeparator" w:id="0">
    <w:p w:rsidR="00073FCA" w:rsidRDefault="00073FCA" w:rsidP="004403F8">
      <w:r>
        <w:continuationSeparator/>
      </w:r>
    </w:p>
  </w:endnote>
  <w:endnote w:type="continuationNotice" w:id="1">
    <w:p w:rsidR="00073FCA" w:rsidRDefault="00073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290272"/>
      <w:docPartObj>
        <w:docPartGallery w:val="Page Numbers (Bottom of Page)"/>
        <w:docPartUnique/>
      </w:docPartObj>
    </w:sdtPr>
    <w:sdtEndPr>
      <w:rPr>
        <w:noProof/>
      </w:rPr>
    </w:sdtEndPr>
    <w:sdtContent>
      <w:p w:rsidR="000879F3" w:rsidRDefault="000879F3">
        <w:pPr>
          <w:pStyle w:val="Footer"/>
          <w:jc w:val="right"/>
        </w:pPr>
        <w:r>
          <w:fldChar w:fldCharType="begin"/>
        </w:r>
        <w:r>
          <w:instrText xml:space="preserve"> PAGE   \* MERGEFORMAT </w:instrText>
        </w:r>
        <w:r>
          <w:fldChar w:fldCharType="separate"/>
        </w:r>
        <w:r w:rsidR="003D415A">
          <w:rPr>
            <w:noProof/>
          </w:rPr>
          <w:t>2</w:t>
        </w:r>
        <w:r>
          <w:fldChar w:fldCharType="end"/>
        </w:r>
      </w:p>
    </w:sdtContent>
  </w:sdt>
  <w:p w:rsidR="000879F3" w:rsidRDefault="000879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FCA" w:rsidRDefault="00073FCA" w:rsidP="004403F8">
      <w:r>
        <w:separator/>
      </w:r>
    </w:p>
  </w:footnote>
  <w:footnote w:type="continuationSeparator" w:id="0">
    <w:p w:rsidR="00073FCA" w:rsidRDefault="00073FCA" w:rsidP="004403F8">
      <w:r>
        <w:continuationSeparator/>
      </w:r>
    </w:p>
  </w:footnote>
  <w:footnote w:type="continuationNotice" w:id="1">
    <w:p w:rsidR="00073FCA" w:rsidRDefault="00073FC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9F3" w:rsidRDefault="000879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4D236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DC8264D"/>
    <w:multiLevelType w:val="hybridMultilevel"/>
    <w:tmpl w:val="33B86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740C8F"/>
    <w:multiLevelType w:val="hybridMultilevel"/>
    <w:tmpl w:val="4B74009E"/>
    <w:lvl w:ilvl="0" w:tplc="B0D0B21C">
      <w:start w:val="39"/>
      <w:numFmt w:val="bullet"/>
      <w:lvlText w:val=""/>
      <w:lvlJc w:val="left"/>
      <w:pPr>
        <w:ind w:left="720" w:hanging="360"/>
      </w:pPr>
      <w:rPr>
        <w:rFonts w:ascii="Symbol" w:eastAsiaTheme="minorEastAsia"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76"/>
    <w:rsid w:val="000237C6"/>
    <w:rsid w:val="0002415A"/>
    <w:rsid w:val="00073FCA"/>
    <w:rsid w:val="000879F3"/>
    <w:rsid w:val="000916BC"/>
    <w:rsid w:val="00097B57"/>
    <w:rsid w:val="000A57B8"/>
    <w:rsid w:val="000A6AF8"/>
    <w:rsid w:val="000B4FEB"/>
    <w:rsid w:val="000D16AA"/>
    <w:rsid w:val="00143D68"/>
    <w:rsid w:val="00147B61"/>
    <w:rsid w:val="00153DCF"/>
    <w:rsid w:val="00164547"/>
    <w:rsid w:val="001B0477"/>
    <w:rsid w:val="001E30FC"/>
    <w:rsid w:val="001E7072"/>
    <w:rsid w:val="002031CC"/>
    <w:rsid w:val="0020474D"/>
    <w:rsid w:val="00217039"/>
    <w:rsid w:val="00234E28"/>
    <w:rsid w:val="00247C15"/>
    <w:rsid w:val="00262EFA"/>
    <w:rsid w:val="00266F6C"/>
    <w:rsid w:val="002B6BD1"/>
    <w:rsid w:val="002C4E5B"/>
    <w:rsid w:val="00325723"/>
    <w:rsid w:val="00361A13"/>
    <w:rsid w:val="0038165D"/>
    <w:rsid w:val="00381DB3"/>
    <w:rsid w:val="00386325"/>
    <w:rsid w:val="003A02AF"/>
    <w:rsid w:val="003B4D94"/>
    <w:rsid w:val="003D415A"/>
    <w:rsid w:val="004373A1"/>
    <w:rsid w:val="004403F8"/>
    <w:rsid w:val="0051139A"/>
    <w:rsid w:val="005258B9"/>
    <w:rsid w:val="00531ED2"/>
    <w:rsid w:val="005B4176"/>
    <w:rsid w:val="0060332E"/>
    <w:rsid w:val="00617862"/>
    <w:rsid w:val="006322B8"/>
    <w:rsid w:val="006440BF"/>
    <w:rsid w:val="0065069B"/>
    <w:rsid w:val="006524DE"/>
    <w:rsid w:val="00653983"/>
    <w:rsid w:val="0066414F"/>
    <w:rsid w:val="006775D8"/>
    <w:rsid w:val="006C4A2C"/>
    <w:rsid w:val="006D0AF7"/>
    <w:rsid w:val="006D4ACF"/>
    <w:rsid w:val="006D5F80"/>
    <w:rsid w:val="007334F2"/>
    <w:rsid w:val="007638BC"/>
    <w:rsid w:val="007A3292"/>
    <w:rsid w:val="007B1F0F"/>
    <w:rsid w:val="007B28EB"/>
    <w:rsid w:val="007B5BC9"/>
    <w:rsid w:val="008013CE"/>
    <w:rsid w:val="0081695C"/>
    <w:rsid w:val="0082413C"/>
    <w:rsid w:val="00831D9F"/>
    <w:rsid w:val="008468CD"/>
    <w:rsid w:val="00867F8C"/>
    <w:rsid w:val="00874224"/>
    <w:rsid w:val="008A4417"/>
    <w:rsid w:val="008A640E"/>
    <w:rsid w:val="0091501A"/>
    <w:rsid w:val="00921565"/>
    <w:rsid w:val="009568C8"/>
    <w:rsid w:val="00961494"/>
    <w:rsid w:val="009A3EA5"/>
    <w:rsid w:val="009C1072"/>
    <w:rsid w:val="00A16901"/>
    <w:rsid w:val="00A42F00"/>
    <w:rsid w:val="00A95191"/>
    <w:rsid w:val="00AE1EA3"/>
    <w:rsid w:val="00AE5E12"/>
    <w:rsid w:val="00AF3190"/>
    <w:rsid w:val="00B1115B"/>
    <w:rsid w:val="00B2731E"/>
    <w:rsid w:val="00B4552C"/>
    <w:rsid w:val="00B536CC"/>
    <w:rsid w:val="00B54487"/>
    <w:rsid w:val="00BF6D01"/>
    <w:rsid w:val="00C22664"/>
    <w:rsid w:val="00C31E28"/>
    <w:rsid w:val="00C66278"/>
    <w:rsid w:val="00C8063D"/>
    <w:rsid w:val="00C87123"/>
    <w:rsid w:val="00CC121E"/>
    <w:rsid w:val="00D24D6B"/>
    <w:rsid w:val="00D32040"/>
    <w:rsid w:val="00D508D9"/>
    <w:rsid w:val="00D8712E"/>
    <w:rsid w:val="00D8761B"/>
    <w:rsid w:val="00DA2323"/>
    <w:rsid w:val="00DB325A"/>
    <w:rsid w:val="00DB45F5"/>
    <w:rsid w:val="00DD154F"/>
    <w:rsid w:val="00DE4100"/>
    <w:rsid w:val="00E123E7"/>
    <w:rsid w:val="00E255ED"/>
    <w:rsid w:val="00E42A6B"/>
    <w:rsid w:val="00E50E9F"/>
    <w:rsid w:val="00F34D2F"/>
    <w:rsid w:val="00F97891"/>
    <w:rsid w:val="00FA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5919E9-3E03-43F0-B149-831DE43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23"/>
  </w:style>
  <w:style w:type="paragraph" w:styleId="Heading1">
    <w:name w:val="heading 1"/>
    <w:basedOn w:val="Normal"/>
    <w:next w:val="Normal"/>
    <w:link w:val="Heading1Char"/>
    <w:uiPriority w:val="9"/>
    <w:qFormat/>
    <w:rsid w:val="0032572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723"/>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5723"/>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5723"/>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5723"/>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5723"/>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2572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25723"/>
    <w:pPr>
      <w:keepNext/>
      <w:keepLines/>
      <w:numPr>
        <w:ilvl w:val="7"/>
        <w:numId w:val="2"/>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2572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7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57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25723"/>
    <w:rPr>
      <w:rFonts w:asciiTheme="majorHAnsi" w:eastAsiaTheme="majorEastAsia" w:hAnsiTheme="majorHAnsi" w:cstheme="majorBidi"/>
      <w:b/>
      <w:bCs/>
      <w:color w:val="4F81BD" w:themeColor="accent1"/>
    </w:rPr>
  </w:style>
  <w:style w:type="paragraph" w:styleId="Caption">
    <w:name w:val="caption"/>
    <w:basedOn w:val="Normal"/>
    <w:next w:val="Normal"/>
    <w:uiPriority w:val="35"/>
    <w:semiHidden/>
    <w:unhideWhenUsed/>
    <w:qFormat/>
    <w:rsid w:val="00325723"/>
    <w:pPr>
      <w:spacing w:line="240" w:lineRule="auto"/>
    </w:pPr>
    <w:rPr>
      <w:b/>
      <w:bCs/>
      <w:color w:val="4F81BD" w:themeColor="accent1"/>
      <w:sz w:val="18"/>
      <w:szCs w:val="18"/>
    </w:rPr>
  </w:style>
  <w:style w:type="paragraph" w:styleId="Title">
    <w:name w:val="Title"/>
    <w:basedOn w:val="Normal"/>
    <w:next w:val="Normal"/>
    <w:link w:val="TitleChar"/>
    <w:uiPriority w:val="10"/>
    <w:qFormat/>
    <w:rsid w:val="003257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25723"/>
    <w:rPr>
      <w:rFonts w:asciiTheme="majorHAnsi" w:eastAsiaTheme="majorEastAsia" w:hAnsiTheme="majorHAnsi" w:cstheme="majorBidi"/>
      <w:color w:val="17365D" w:themeColor="text2" w:themeShade="BF"/>
      <w:spacing w:val="5"/>
      <w:sz w:val="52"/>
      <w:szCs w:val="52"/>
    </w:rPr>
  </w:style>
  <w:style w:type="paragraph" w:styleId="NoSpacing">
    <w:name w:val="No Spacing"/>
    <w:uiPriority w:val="1"/>
    <w:qFormat/>
    <w:rsid w:val="00325723"/>
    <w:pPr>
      <w:spacing w:after="0" w:line="240" w:lineRule="auto"/>
    </w:pPr>
  </w:style>
  <w:style w:type="paragraph" w:styleId="ListParagraph">
    <w:name w:val="List Paragraph"/>
    <w:basedOn w:val="Normal"/>
    <w:uiPriority w:val="34"/>
    <w:qFormat/>
    <w:rsid w:val="009A3EA5"/>
    <w:pPr>
      <w:ind w:left="720"/>
      <w:contextualSpacing/>
    </w:pPr>
  </w:style>
  <w:style w:type="paragraph" w:styleId="TOCHeading">
    <w:name w:val="TOC Heading"/>
    <w:basedOn w:val="Heading1"/>
    <w:next w:val="Normal"/>
    <w:uiPriority w:val="39"/>
    <w:semiHidden/>
    <w:unhideWhenUsed/>
    <w:qFormat/>
    <w:rsid w:val="00325723"/>
    <w:pPr>
      <w:outlineLvl w:val="9"/>
    </w:pPr>
  </w:style>
  <w:style w:type="table" w:styleId="TableGrid">
    <w:name w:val="Table Grid"/>
    <w:basedOn w:val="TableNormal"/>
    <w:uiPriority w:val="59"/>
    <w:rsid w:val="0020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73A1"/>
    <w:rPr>
      <w:rFonts w:ascii="Tahoma" w:hAnsi="Tahoma" w:cs="Tahoma"/>
      <w:sz w:val="16"/>
      <w:szCs w:val="16"/>
    </w:rPr>
  </w:style>
  <w:style w:type="character" w:customStyle="1" w:styleId="BalloonTextChar">
    <w:name w:val="Balloon Text Char"/>
    <w:basedOn w:val="DefaultParagraphFont"/>
    <w:link w:val="BalloonText"/>
    <w:uiPriority w:val="99"/>
    <w:semiHidden/>
    <w:rsid w:val="004373A1"/>
    <w:rPr>
      <w:rFonts w:ascii="Tahoma" w:hAnsi="Tahoma" w:cs="Tahoma"/>
      <w:sz w:val="16"/>
      <w:szCs w:val="16"/>
    </w:rPr>
  </w:style>
  <w:style w:type="paragraph" w:styleId="Header">
    <w:name w:val="header"/>
    <w:basedOn w:val="Normal"/>
    <w:link w:val="HeaderChar"/>
    <w:uiPriority w:val="99"/>
    <w:unhideWhenUsed/>
    <w:rsid w:val="004403F8"/>
    <w:pPr>
      <w:tabs>
        <w:tab w:val="center" w:pos="4419"/>
        <w:tab w:val="right" w:pos="8838"/>
      </w:tabs>
    </w:pPr>
  </w:style>
  <w:style w:type="character" w:customStyle="1" w:styleId="HeaderChar">
    <w:name w:val="Header Char"/>
    <w:basedOn w:val="DefaultParagraphFont"/>
    <w:link w:val="Header"/>
    <w:uiPriority w:val="99"/>
    <w:rsid w:val="004403F8"/>
  </w:style>
  <w:style w:type="paragraph" w:styleId="Footer">
    <w:name w:val="footer"/>
    <w:basedOn w:val="Normal"/>
    <w:link w:val="FooterChar"/>
    <w:uiPriority w:val="99"/>
    <w:unhideWhenUsed/>
    <w:rsid w:val="004403F8"/>
    <w:pPr>
      <w:tabs>
        <w:tab w:val="center" w:pos="4419"/>
        <w:tab w:val="right" w:pos="8838"/>
      </w:tabs>
    </w:pPr>
  </w:style>
  <w:style w:type="character" w:customStyle="1" w:styleId="FooterChar">
    <w:name w:val="Footer Char"/>
    <w:basedOn w:val="DefaultParagraphFont"/>
    <w:link w:val="Footer"/>
    <w:uiPriority w:val="99"/>
    <w:rsid w:val="004403F8"/>
  </w:style>
  <w:style w:type="character" w:customStyle="1" w:styleId="Heading4Char">
    <w:name w:val="Heading 4 Char"/>
    <w:basedOn w:val="DefaultParagraphFont"/>
    <w:link w:val="Heading4"/>
    <w:uiPriority w:val="9"/>
    <w:semiHidden/>
    <w:rsid w:val="0032572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572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257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257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2572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25723"/>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3257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2572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25723"/>
    <w:rPr>
      <w:b/>
      <w:bCs/>
    </w:rPr>
  </w:style>
  <w:style w:type="character" w:styleId="Emphasis">
    <w:name w:val="Emphasis"/>
    <w:basedOn w:val="DefaultParagraphFont"/>
    <w:uiPriority w:val="20"/>
    <w:qFormat/>
    <w:rsid w:val="00325723"/>
    <w:rPr>
      <w:i/>
      <w:iCs/>
    </w:rPr>
  </w:style>
  <w:style w:type="paragraph" w:styleId="Quote">
    <w:name w:val="Quote"/>
    <w:basedOn w:val="Normal"/>
    <w:next w:val="Normal"/>
    <w:link w:val="QuoteChar"/>
    <w:uiPriority w:val="29"/>
    <w:qFormat/>
    <w:rsid w:val="00325723"/>
    <w:rPr>
      <w:i/>
      <w:iCs/>
      <w:color w:val="000000" w:themeColor="text1"/>
    </w:rPr>
  </w:style>
  <w:style w:type="character" w:customStyle="1" w:styleId="QuoteChar">
    <w:name w:val="Quote Char"/>
    <w:basedOn w:val="DefaultParagraphFont"/>
    <w:link w:val="Quote"/>
    <w:uiPriority w:val="29"/>
    <w:rsid w:val="00325723"/>
    <w:rPr>
      <w:i/>
      <w:iCs/>
      <w:color w:val="000000" w:themeColor="text1"/>
    </w:rPr>
  </w:style>
  <w:style w:type="paragraph" w:styleId="IntenseQuote">
    <w:name w:val="Intense Quote"/>
    <w:basedOn w:val="Normal"/>
    <w:next w:val="Normal"/>
    <w:link w:val="IntenseQuoteChar"/>
    <w:uiPriority w:val="30"/>
    <w:qFormat/>
    <w:rsid w:val="0032572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5723"/>
    <w:rPr>
      <w:b/>
      <w:bCs/>
      <w:i/>
      <w:iCs/>
      <w:color w:val="4F81BD" w:themeColor="accent1"/>
    </w:rPr>
  </w:style>
  <w:style w:type="character" w:styleId="SubtleEmphasis">
    <w:name w:val="Subtle Emphasis"/>
    <w:basedOn w:val="DefaultParagraphFont"/>
    <w:uiPriority w:val="19"/>
    <w:qFormat/>
    <w:rsid w:val="00325723"/>
    <w:rPr>
      <w:i/>
      <w:iCs/>
      <w:color w:val="808080" w:themeColor="text1" w:themeTint="7F"/>
    </w:rPr>
  </w:style>
  <w:style w:type="character" w:styleId="IntenseEmphasis">
    <w:name w:val="Intense Emphasis"/>
    <w:basedOn w:val="DefaultParagraphFont"/>
    <w:uiPriority w:val="21"/>
    <w:qFormat/>
    <w:rsid w:val="00325723"/>
    <w:rPr>
      <w:b/>
      <w:bCs/>
      <w:i/>
      <w:iCs/>
      <w:color w:val="4F81BD" w:themeColor="accent1"/>
    </w:rPr>
  </w:style>
  <w:style w:type="character" w:styleId="SubtleReference">
    <w:name w:val="Subtle Reference"/>
    <w:basedOn w:val="DefaultParagraphFont"/>
    <w:uiPriority w:val="31"/>
    <w:qFormat/>
    <w:rsid w:val="00325723"/>
    <w:rPr>
      <w:smallCaps/>
      <w:color w:val="C0504D" w:themeColor="accent2"/>
      <w:u w:val="single"/>
    </w:rPr>
  </w:style>
  <w:style w:type="character" w:styleId="IntenseReference">
    <w:name w:val="Intense Reference"/>
    <w:basedOn w:val="DefaultParagraphFont"/>
    <w:uiPriority w:val="32"/>
    <w:qFormat/>
    <w:rsid w:val="00325723"/>
    <w:rPr>
      <w:b/>
      <w:bCs/>
      <w:smallCaps/>
      <w:color w:val="C0504D" w:themeColor="accent2"/>
      <w:spacing w:val="5"/>
      <w:u w:val="single"/>
    </w:rPr>
  </w:style>
  <w:style w:type="character" w:styleId="BookTitle">
    <w:name w:val="Book Title"/>
    <w:basedOn w:val="DefaultParagraphFont"/>
    <w:uiPriority w:val="33"/>
    <w:qFormat/>
    <w:rsid w:val="00325723"/>
    <w:rPr>
      <w:b/>
      <w:bCs/>
      <w:smallCaps/>
      <w:spacing w:val="5"/>
    </w:rPr>
  </w:style>
  <w:style w:type="character" w:styleId="CommentReference">
    <w:name w:val="annotation reference"/>
    <w:basedOn w:val="DefaultParagraphFont"/>
    <w:uiPriority w:val="99"/>
    <w:semiHidden/>
    <w:unhideWhenUsed/>
    <w:rsid w:val="00FA7520"/>
    <w:rPr>
      <w:sz w:val="16"/>
      <w:szCs w:val="16"/>
    </w:rPr>
  </w:style>
  <w:style w:type="paragraph" w:styleId="CommentText">
    <w:name w:val="annotation text"/>
    <w:basedOn w:val="Normal"/>
    <w:link w:val="CommentTextChar"/>
    <w:uiPriority w:val="99"/>
    <w:semiHidden/>
    <w:unhideWhenUsed/>
    <w:rsid w:val="00FA7520"/>
    <w:pPr>
      <w:spacing w:line="240" w:lineRule="auto"/>
    </w:pPr>
    <w:rPr>
      <w:sz w:val="20"/>
      <w:szCs w:val="20"/>
    </w:rPr>
  </w:style>
  <w:style w:type="character" w:customStyle="1" w:styleId="CommentTextChar">
    <w:name w:val="Comment Text Char"/>
    <w:basedOn w:val="DefaultParagraphFont"/>
    <w:link w:val="CommentText"/>
    <w:uiPriority w:val="99"/>
    <w:semiHidden/>
    <w:rsid w:val="00FA7520"/>
    <w:rPr>
      <w:sz w:val="20"/>
      <w:szCs w:val="20"/>
    </w:rPr>
  </w:style>
  <w:style w:type="paragraph" w:styleId="CommentSubject">
    <w:name w:val="annotation subject"/>
    <w:basedOn w:val="CommentText"/>
    <w:next w:val="CommentText"/>
    <w:link w:val="CommentSubjectChar"/>
    <w:uiPriority w:val="99"/>
    <w:semiHidden/>
    <w:unhideWhenUsed/>
    <w:rsid w:val="00FA7520"/>
    <w:rPr>
      <w:b/>
      <w:bCs/>
    </w:rPr>
  </w:style>
  <w:style w:type="character" w:customStyle="1" w:styleId="CommentSubjectChar">
    <w:name w:val="Comment Subject Char"/>
    <w:basedOn w:val="CommentTextChar"/>
    <w:link w:val="CommentSubject"/>
    <w:uiPriority w:val="99"/>
    <w:semiHidden/>
    <w:rsid w:val="00FA7520"/>
    <w:rPr>
      <w:b/>
      <w:bCs/>
      <w:sz w:val="20"/>
      <w:szCs w:val="20"/>
    </w:rPr>
  </w:style>
  <w:style w:type="paragraph" w:styleId="DocumentMap">
    <w:name w:val="Document Map"/>
    <w:basedOn w:val="Normal"/>
    <w:link w:val="DocumentMapChar"/>
    <w:uiPriority w:val="99"/>
    <w:semiHidden/>
    <w:unhideWhenUsed/>
    <w:rsid w:val="001E707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E70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3496C2-6670-4652-878A-B31192CE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Kilian</dc:creator>
  <cp:lastModifiedBy>Koenker, Hannah</cp:lastModifiedBy>
  <cp:revision>20</cp:revision>
  <cp:lastPrinted>2016-06-08T14:46:00Z</cp:lastPrinted>
  <dcterms:created xsi:type="dcterms:W3CDTF">2016-06-10T16:46:00Z</dcterms:created>
  <dcterms:modified xsi:type="dcterms:W3CDTF">2016-11-03T20:45:00Z</dcterms:modified>
</cp:coreProperties>
</file>