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commentsIds.xml" ContentType="application/vnd.openxmlformats-officedocument.wordprocessingml.commentsId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16127" w14:textId="77777777" w:rsidR="00763BD5" w:rsidRDefault="00763BD5" w:rsidP="00763BD5">
      <w:pPr>
        <w:pStyle w:val="MediumShading1-Accent11"/>
        <w:jc w:val="center"/>
        <w:rPr>
          <w:b/>
          <w:sz w:val="40"/>
          <w:szCs w:val="40"/>
        </w:rPr>
      </w:pPr>
      <w:r>
        <w:rPr>
          <w:b/>
          <w:sz w:val="40"/>
        </w:rPr>
        <w:t>Formation à la surveillance de la durabilité des MILD</w:t>
      </w:r>
    </w:p>
    <w:p w14:paraId="7C890E2D" w14:textId="77777777" w:rsidR="00763BD5" w:rsidRDefault="00763BD5" w:rsidP="00763BD5">
      <w:pPr>
        <w:pStyle w:val="MediumShading1-Accent11"/>
        <w:jc w:val="center"/>
        <w:rPr>
          <w:sz w:val="24"/>
        </w:rPr>
      </w:pPr>
    </w:p>
    <w:p w14:paraId="30F1C737" w14:textId="77777777" w:rsidR="00763BD5" w:rsidRDefault="00763BD5" w:rsidP="00763BD5">
      <w:pPr>
        <w:pStyle w:val="MediumShading1-Accent11"/>
        <w:jc w:val="center"/>
        <w:rPr>
          <w:b/>
          <w:sz w:val="28"/>
          <w:szCs w:val="28"/>
          <w:u w:val="single"/>
        </w:rPr>
      </w:pPr>
      <w:r>
        <w:rPr>
          <w:b/>
          <w:sz w:val="28"/>
          <w:u w:val="single"/>
        </w:rPr>
        <w:t>Programme des ateliers de formation</w:t>
      </w:r>
    </w:p>
    <w:p w14:paraId="46744DFD" w14:textId="77777777" w:rsidR="00763BD5" w:rsidRDefault="00763BD5" w:rsidP="00763BD5">
      <w:pPr>
        <w:pStyle w:val="MediumShading1-Accent11"/>
        <w:rPr>
          <w:b/>
          <w:sz w:val="24"/>
          <w:szCs w:val="24"/>
        </w:rPr>
      </w:pPr>
      <w:r>
        <w:rPr>
          <w:b/>
          <w:sz w:val="24"/>
        </w:rPr>
        <w:t xml:space="preserve">Jour 1 : surveillance de la durabilité des MILD 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668"/>
        <w:gridCol w:w="2219"/>
      </w:tblGrid>
      <w:tr w:rsidR="00763BD5" w14:paraId="5BA36B51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6E0C7E9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Heure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623027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Activité</w:t>
            </w:r>
            <w:proofErr w:type="spellEnd"/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9DE2168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Animateur</w:t>
            </w:r>
            <w:proofErr w:type="spellEnd"/>
            <w:r>
              <w:rPr>
                <w:b/>
                <w:sz w:val="24"/>
              </w:rPr>
              <w:t xml:space="preserve"> /</w:t>
            </w:r>
          </w:p>
          <w:p w14:paraId="39B4796F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formateur</w:t>
            </w:r>
            <w:proofErr w:type="spellEnd"/>
          </w:p>
        </w:tc>
      </w:tr>
      <w:tr w:rsidR="00763BD5" w14:paraId="5889F934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8F405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8h30-9h00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62562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Inscription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4D19C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:rsidRPr="00763BD5" w14:paraId="789C5B9B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A2E2F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9h00-9h30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AA94D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Introduction et message de bienvenue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BBD9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:rsidRPr="00763BD5" w14:paraId="778C66C0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391B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9h30-9h40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27495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Grands principes et présentation du programme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65AD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:rsidRPr="00763BD5" w14:paraId="322BB3FE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EC9D6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9h40-10h00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1FAC5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Présentation générale de (</w:t>
            </w:r>
            <w:commentRangeStart w:id="0"/>
            <w:r w:rsidRPr="00763BD5">
              <w:rPr>
                <w:lang w:val="fr-FR"/>
              </w:rPr>
              <w:t>projet du partenaire de mise en œuvre</w:t>
            </w:r>
            <w:commentRangeEnd w:id="0"/>
            <w:r>
              <w:rPr>
                <w:rStyle w:val="CommentReference"/>
                <w:rFonts w:cs="Times New Roman"/>
              </w:rPr>
              <w:commentReference w:id="0"/>
            </w:r>
            <w:r w:rsidRPr="00763BD5">
              <w:rPr>
                <w:sz w:val="24"/>
                <w:lang w:val="fr-FR"/>
              </w:rPr>
              <w:t xml:space="preserve">)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4436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:rsidRPr="00763BD5" w14:paraId="0C8BABCE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4F216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10h00-10h20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1587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Présentation générale de la surveillance de la durabilité et de l’évaluation des trous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A639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14:paraId="762BAFC9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54AC22B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10h20-10h40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007DEA4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PAUSE CAFÉ/THÉ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F4E616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:rsidRPr="00763BD5" w14:paraId="5B5D3D80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98AD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10h40-11h30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D2A0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Présentation détaillée de la méthode de surveillance et du protocole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43A7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:rsidRPr="00763BD5" w14:paraId="2C473B5A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3D8E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11h30-12h30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F3332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Questionnaire de surveillance de la durabilité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F15C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14:paraId="31BA2D02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CB8DF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12h30-13h00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204C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Discussion </w:t>
            </w:r>
            <w:proofErr w:type="spellStart"/>
            <w:r>
              <w:rPr>
                <w:sz w:val="24"/>
              </w:rPr>
              <w:t>concernant</w:t>
            </w:r>
            <w:proofErr w:type="spellEnd"/>
            <w:r>
              <w:rPr>
                <w:sz w:val="24"/>
              </w:rPr>
              <w:t xml:space="preserve"> le questionnaire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E2EC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518880A4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E5D852F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13h00-14h00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4CB45A5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PAUSE DÉJEUNER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3BC886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:rsidRPr="00763BD5" w14:paraId="2113EC68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BE3BF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13h00-14h00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D243A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Examen des formulaires de consentement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9911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:rsidRPr="00763BD5" w14:paraId="619ECC15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11359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14h00-15h00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EE55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Présentation générale des questions de recherche et déontologie dans le cadre de la surveillance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2B24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14:paraId="4FA8CEBB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830D3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15h00-16h30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5D768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Séparation en 3 groupes de travail, puis jeux de rôles – examen du questionnaire et des formulaires de consentement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598EF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5387F955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FC7D5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16h30-17h00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FF6F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Séance </w:t>
            </w:r>
            <w:proofErr w:type="spellStart"/>
            <w:r>
              <w:rPr>
                <w:sz w:val="24"/>
              </w:rPr>
              <w:t>plénière</w:t>
            </w:r>
            <w:proofErr w:type="spellEnd"/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22FC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</w:tbl>
    <w:p w14:paraId="22751F47" w14:textId="77777777" w:rsidR="00763BD5" w:rsidRDefault="00763BD5" w:rsidP="00763BD5">
      <w:pPr>
        <w:pStyle w:val="MediumShading1-Accent11"/>
        <w:rPr>
          <w:b/>
          <w:sz w:val="24"/>
          <w:szCs w:val="24"/>
        </w:rPr>
      </w:pPr>
    </w:p>
    <w:p w14:paraId="023DA1C4" w14:textId="77777777" w:rsidR="00763BD5" w:rsidRDefault="00763BD5" w:rsidP="00763BD5">
      <w:pPr>
        <w:pStyle w:val="MediumShading1-Accent11"/>
        <w:rPr>
          <w:b/>
          <w:sz w:val="24"/>
          <w:szCs w:val="24"/>
        </w:rPr>
      </w:pPr>
      <w:r>
        <w:rPr>
          <w:b/>
          <w:sz w:val="24"/>
        </w:rPr>
        <w:t xml:space="preserve">Jour 2 : surveillance de la durabilité des MILD 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668"/>
        <w:gridCol w:w="2219"/>
      </w:tblGrid>
      <w:tr w:rsidR="00763BD5" w14:paraId="13F791F7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738DCF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Heure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13FB1F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Activité</w:t>
            </w:r>
            <w:proofErr w:type="spellEnd"/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E95923B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Animateur</w:t>
            </w:r>
            <w:proofErr w:type="spellEnd"/>
            <w:r>
              <w:rPr>
                <w:b/>
                <w:sz w:val="24"/>
              </w:rPr>
              <w:t xml:space="preserve"> /</w:t>
            </w:r>
          </w:p>
          <w:p w14:paraId="3B179D3A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formateur</w:t>
            </w:r>
            <w:proofErr w:type="spellEnd"/>
          </w:p>
        </w:tc>
      </w:tr>
      <w:tr w:rsidR="00763BD5" w14:paraId="2740EF54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66AE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8h30-9h00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AF2AA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Inscription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01E2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04593D9D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A4289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9h00-9h30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72D27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Récapitulatif de la première journée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C1187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63BD5" w:rsidRPr="00763BD5" w14:paraId="7A25122B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D7424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09h30-10h00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8D8E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Introduction à l’évaluation des trous dans la surveillance de la durabilité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3975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14:paraId="40F002D8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370590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10h00-10h30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8DD4E97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PAUSE CAFÉ/THÉ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D1CB246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0319C5C8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9E306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11h00-12h30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72CC1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Modèle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d’évaluation</w:t>
            </w:r>
            <w:proofErr w:type="spellEnd"/>
            <w:r>
              <w:rPr>
                <w:sz w:val="24"/>
              </w:rPr>
              <w:t xml:space="preserve"> des </w:t>
            </w:r>
            <w:proofErr w:type="spellStart"/>
            <w:r>
              <w:rPr>
                <w:sz w:val="24"/>
              </w:rPr>
              <w:t>trous</w:t>
            </w:r>
            <w:proofErr w:type="spellEnd"/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BE35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63BD5" w14:paraId="151C1AE0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EC54AEC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12h30-13h30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1D7FB3B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PAUSE DÉJEUNER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5CDD975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:rsidRPr="00763BD5" w14:paraId="36E51532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ADC8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13h30-14h30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CA85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Feuille de pointage des trous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0358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14:paraId="0794FA81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EAEC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14h30-16h00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0559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Jeu de rôles – mesurer les trous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10837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0090ABB1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D624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16h00-16h30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61485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Séance </w:t>
            </w:r>
            <w:proofErr w:type="spellStart"/>
            <w:r>
              <w:rPr>
                <w:sz w:val="24"/>
              </w:rPr>
              <w:t>plénière</w:t>
            </w:r>
            <w:proofErr w:type="spellEnd"/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0C75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195B6DE1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47D8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BF932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FIN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BC4B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393020A" w14:textId="77777777" w:rsidR="00763BD5" w:rsidRDefault="00763BD5" w:rsidP="00763BD5">
      <w:pPr>
        <w:pStyle w:val="MediumShading1-Accent11"/>
        <w:rPr>
          <w:b/>
          <w:sz w:val="24"/>
        </w:rPr>
      </w:pPr>
    </w:p>
    <w:p w14:paraId="19C22768" w14:textId="77777777" w:rsidR="00763BD5" w:rsidRDefault="00763BD5" w:rsidP="00763BD5">
      <w:pPr>
        <w:pStyle w:val="MediumShading1-Accent11"/>
        <w:rPr>
          <w:b/>
          <w:sz w:val="24"/>
          <w:szCs w:val="24"/>
        </w:rPr>
      </w:pPr>
      <w:r>
        <w:rPr>
          <w:b/>
          <w:sz w:val="24"/>
        </w:rPr>
        <w:t xml:space="preserve">Jour 3 : surveillance de la durabilité des MILD 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668"/>
        <w:gridCol w:w="2219"/>
      </w:tblGrid>
      <w:tr w:rsidR="00763BD5" w14:paraId="6BD45D23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6E783A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Heure</w:t>
            </w:r>
            <w:proofErr w:type="spellEnd"/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10732CB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Activité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C347AE7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Animateur</w:t>
            </w:r>
            <w:proofErr w:type="spellEnd"/>
            <w:r>
              <w:rPr>
                <w:b/>
                <w:sz w:val="24"/>
              </w:rPr>
              <w:t xml:space="preserve"> /</w:t>
            </w:r>
          </w:p>
          <w:p w14:paraId="245BABA3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formateur</w:t>
            </w:r>
            <w:proofErr w:type="spellEnd"/>
          </w:p>
        </w:tc>
      </w:tr>
      <w:tr w:rsidR="00763BD5" w14:paraId="100D8F43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826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9h00-10h00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7CAF3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Inscription et récapitulatif de la 2</w:t>
            </w:r>
            <w:r w:rsidRPr="00763BD5">
              <w:rPr>
                <w:sz w:val="24"/>
                <w:vertAlign w:val="superscript"/>
                <w:lang w:val="fr-FR"/>
              </w:rPr>
              <w:t>e</w:t>
            </w:r>
            <w:r w:rsidRPr="00763BD5">
              <w:rPr>
                <w:sz w:val="24"/>
                <w:lang w:val="fr-FR"/>
              </w:rPr>
              <w:t xml:space="preserve"> journée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1C19E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56C3400D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AE0A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10h00-10h30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AB863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Jeu de rôles – mesurer les trous (travaux pratiques)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06017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2832724E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7D0991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10h30-11h00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E4C729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PAUSE CAFÉ/THÉ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B92E50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4F9FA05E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7D980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11h00-12h30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FE20F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Travaux pratiques – utilisation des outils d’évaluation des trous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03C22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77EAC01C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9D822F2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12h30-13h30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3C17954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PAUSE DÉJEUNER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0585612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7543B739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8EEA2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13h30-14h00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76517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Travaux pratiques – utilisation des outils d’évaluation des trous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DEB96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  <w:tr w:rsidR="00763BD5" w14:paraId="5C197D0F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0ED3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14h00-16h00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A9E14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Séance </w:t>
            </w:r>
            <w:proofErr w:type="spellStart"/>
            <w:r>
              <w:rPr>
                <w:sz w:val="24"/>
              </w:rPr>
              <w:t>plénière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F2E8B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5CCFC2E1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F9E4F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16h00-16h30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3231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Réalisation</w:t>
            </w:r>
            <w:proofErr w:type="spellEnd"/>
            <w:r>
              <w:rPr>
                <w:sz w:val="24"/>
              </w:rPr>
              <w:t xml:space="preserve"> des </w:t>
            </w:r>
            <w:proofErr w:type="spellStart"/>
            <w:r>
              <w:rPr>
                <w:sz w:val="24"/>
              </w:rPr>
              <w:t>entretiens</w:t>
            </w:r>
            <w:proofErr w:type="spellEnd"/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2E15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63BD5" w14:paraId="456154B8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171E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7AA85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FIN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9B3D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41FBDD80" w14:textId="77777777" w:rsidR="00763BD5" w:rsidRDefault="00763BD5" w:rsidP="00763BD5">
      <w:pPr>
        <w:pStyle w:val="MediumShading1-Accent11"/>
        <w:rPr>
          <w:b/>
          <w:sz w:val="14"/>
          <w:szCs w:val="24"/>
        </w:rPr>
      </w:pPr>
    </w:p>
    <w:p w14:paraId="766D5C5A" w14:textId="77777777" w:rsidR="00763BD5" w:rsidRDefault="00763BD5" w:rsidP="00763BD5">
      <w:pPr>
        <w:pStyle w:val="MediumShading1-Accent11"/>
        <w:rPr>
          <w:b/>
          <w:sz w:val="24"/>
          <w:szCs w:val="24"/>
        </w:rPr>
      </w:pPr>
    </w:p>
    <w:p w14:paraId="5C7CD544" w14:textId="77777777" w:rsidR="00763BD5" w:rsidRDefault="00763BD5" w:rsidP="00763BD5">
      <w:pPr>
        <w:pStyle w:val="MediumShading1-Accent11"/>
        <w:rPr>
          <w:b/>
          <w:sz w:val="24"/>
          <w:szCs w:val="24"/>
        </w:rPr>
      </w:pPr>
      <w:r>
        <w:rPr>
          <w:b/>
          <w:sz w:val="24"/>
        </w:rPr>
        <w:t xml:space="preserve">Jour 4 : surveillance de la durabilité des MILD 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668"/>
        <w:gridCol w:w="2219"/>
      </w:tblGrid>
      <w:tr w:rsidR="00763BD5" w14:paraId="3E72E1FF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C0E732F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Heure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165B7FB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Activité</w:t>
            </w:r>
            <w:proofErr w:type="spellEnd"/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64FCCDD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formateur</w:t>
            </w:r>
            <w:proofErr w:type="spellEnd"/>
          </w:p>
        </w:tc>
      </w:tr>
      <w:tr w:rsidR="00763BD5" w14:paraId="2B0DCAF7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4D7D1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9h00-10h00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84125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Inscription et récapitulatif de la 3</w:t>
            </w:r>
            <w:r w:rsidRPr="00763BD5">
              <w:rPr>
                <w:sz w:val="24"/>
                <w:vertAlign w:val="superscript"/>
                <w:lang w:val="fr-FR"/>
              </w:rPr>
              <w:t>e</w:t>
            </w:r>
            <w:r w:rsidRPr="00763BD5">
              <w:rPr>
                <w:sz w:val="24"/>
                <w:lang w:val="fr-FR"/>
              </w:rPr>
              <w:t xml:space="preserve"> journée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80892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08598636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03E5F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10h00-10h30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597C8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Travaux pratiques – utilisation des outils d’évaluation des trous (suite)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CA241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628E635A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D7E7CFD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10h30-11h00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88DD8AB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PAUSE CAFÉ/THÉ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4BDDB2E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:rsidRPr="00763BD5" w14:paraId="6B215A50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66644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11h00-12h30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DE7C4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Instructions pour répertorier et échantillonner les ménages</w:t>
            </w:r>
          </w:p>
          <w:p w14:paraId="3681125C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Liste et sélection des ménages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2A31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14:paraId="725138BC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99297F5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12h30-13h30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DC9D99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PAUSE DÉJEUNER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596B958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:rsidRPr="00763BD5" w14:paraId="23B023B3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A8759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13h30-14h00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72F56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 xml:space="preserve">Liste de numéros aléatoires pour la sélection de 10 ménages par communauté (et 6 ménages </w:t>
            </w:r>
            <w:bookmarkStart w:id="1" w:name="_GoBack"/>
            <w:bookmarkEnd w:id="1"/>
            <w:r w:rsidRPr="00763BD5">
              <w:rPr>
                <w:sz w:val="24"/>
                <w:lang w:val="fr-FR"/>
              </w:rPr>
              <w:t>suppléants)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AD16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:rsidRPr="00763BD5" w14:paraId="10154758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64380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14h00-16h00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4531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Fiche de surveillance des grappes pour le chef de groupe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2B69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:rsidRPr="00763BD5" w14:paraId="5F6411D6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EB989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16h00-17h00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089F3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Composition des équipes de terrain, rôles et responsabilités, et organisation des transports et du matériel (questionnaire, sacs, etc.)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8E633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14:paraId="3099A361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1A62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9DAB3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FIN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C83C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11D8434" w14:textId="77777777" w:rsidR="00763BD5" w:rsidRDefault="00763BD5" w:rsidP="00763BD5">
      <w:pPr>
        <w:pStyle w:val="MediumShading1-Accent11"/>
        <w:rPr>
          <w:b/>
          <w:sz w:val="14"/>
          <w:szCs w:val="24"/>
        </w:rPr>
      </w:pPr>
    </w:p>
    <w:p w14:paraId="346568B4" w14:textId="77777777" w:rsidR="00763BD5" w:rsidRDefault="00763BD5" w:rsidP="00763BD5">
      <w:pPr>
        <w:pStyle w:val="MediumShading1-Accent11"/>
        <w:rPr>
          <w:b/>
          <w:sz w:val="24"/>
          <w:szCs w:val="24"/>
        </w:rPr>
      </w:pPr>
      <w:r>
        <w:rPr>
          <w:b/>
          <w:sz w:val="24"/>
        </w:rPr>
        <w:t xml:space="preserve">Jour 5 : surveillance de la durabilité des MILD 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5668"/>
        <w:gridCol w:w="2219"/>
      </w:tblGrid>
      <w:tr w:rsidR="00763BD5" w14:paraId="2BDDF8EB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E8281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Heure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79162C8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Activité</w:t>
            </w:r>
            <w:proofErr w:type="spellEnd"/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F877D48" w14:textId="77777777" w:rsidR="00763BD5" w:rsidRDefault="00763BD5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</w:rPr>
              <w:t>formateur</w:t>
            </w:r>
            <w:proofErr w:type="spellEnd"/>
          </w:p>
        </w:tc>
      </w:tr>
      <w:tr w:rsidR="00763BD5" w14:paraId="5ED8ECEF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06F7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9h00-9h30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F2963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Inscription et </w:t>
            </w:r>
            <w:proofErr w:type="spellStart"/>
            <w:r>
              <w:rPr>
                <w:sz w:val="24"/>
              </w:rPr>
              <w:t>récapitulatif</w:t>
            </w:r>
            <w:proofErr w:type="spellEnd"/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BE50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:rsidRPr="00763BD5" w14:paraId="1315A168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67FEA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9h30-10h30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0DD8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Formation au système de saisie des données et travaux pratiques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0F81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14:paraId="3F09612D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DDC895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10h30-11h00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64BFA4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PAUSE CAFÉ/THÉ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618C34E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:rsidRPr="00763BD5" w14:paraId="5135BF6F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1CD04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11h00-12h00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1235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 xml:space="preserve">Questions / réponses générales et discussions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497B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</w:p>
        </w:tc>
      </w:tr>
      <w:tr w:rsidR="00763BD5" w14:paraId="3893D9BA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F7AB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12h00-13h00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315A4" w14:textId="77777777" w:rsidR="00763BD5" w:rsidRPr="00763BD5" w:rsidRDefault="00763BD5">
            <w:pPr>
              <w:spacing w:after="0" w:line="240" w:lineRule="auto"/>
              <w:rPr>
                <w:sz w:val="24"/>
                <w:szCs w:val="24"/>
                <w:lang w:val="fr-FR"/>
              </w:rPr>
            </w:pPr>
            <w:r w:rsidRPr="00763BD5">
              <w:rPr>
                <w:sz w:val="24"/>
                <w:lang w:val="fr-FR"/>
              </w:rPr>
              <w:t>Organisation de la logistique pour les équipes et le matériel de terrain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20919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2FA753B5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147FA7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13h00-14h00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C71DD4A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PAUSE DÉJEUNER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74365DB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  <w:tr w:rsidR="00763BD5" w14:paraId="2D02312B" w14:textId="77777777" w:rsidTr="00763BD5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15BB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56BA5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</w:rPr>
              <w:t>FIN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F6212" w14:textId="77777777" w:rsidR="00763BD5" w:rsidRDefault="00763BD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</w:rPr>
              <w:t>Tous</w:t>
            </w:r>
            <w:proofErr w:type="spellEnd"/>
          </w:p>
        </w:tc>
      </w:tr>
    </w:tbl>
    <w:p w14:paraId="4825165D" w14:textId="77777777" w:rsidR="00763BD5" w:rsidRDefault="00763BD5" w:rsidP="00763BD5">
      <w:pPr>
        <w:pStyle w:val="MediumShading1-Accent11"/>
      </w:pPr>
    </w:p>
    <w:p w14:paraId="51D7BC29" w14:textId="77777777" w:rsidR="00494907" w:rsidRDefault="00494907"/>
    <w:sectPr w:rsidR="004949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Hannah Koenker" w:initials="HK">
    <w:p w14:paraId="0B06ADA7" w14:textId="77777777" w:rsidR="00763BD5" w:rsidRDefault="00763BD5" w:rsidP="00763BD5">
      <w:pPr>
        <w:pStyle w:val="CommentText"/>
      </w:pPr>
      <w:r>
        <w:rPr>
          <w:rStyle w:val="CommentReference"/>
        </w:rPr>
        <w:annotationRef/>
      </w:r>
      <w:r>
        <w:t>Personnaliser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B06AD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B06ADA7" w16cid:durableId="1E64F44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BD5"/>
    <w:rsid w:val="00494907"/>
    <w:rsid w:val="0076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DF0B2"/>
  <w15:chartTrackingRefBased/>
  <w15:docId w15:val="{C01CC831-9F1C-4507-A485-E8620CF3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763BD5"/>
    <w:pPr>
      <w:spacing w:after="200" w:line="276" w:lineRule="auto"/>
    </w:pPr>
    <w:rPr>
      <w:rFonts w:ascii="Calibri" w:eastAsia="Calibri" w:hAnsi="Calibri" w:cs="Times New Roman"/>
      <w:sz w:val="20"/>
      <w:szCs w:val="20"/>
      <w:lang w:val="fr-FR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3BD5"/>
    <w:rPr>
      <w:rFonts w:ascii="Calibri" w:eastAsia="Calibri" w:hAnsi="Calibri" w:cs="Times New Roman"/>
      <w:sz w:val="20"/>
      <w:szCs w:val="20"/>
      <w:lang w:val="fr-FR" w:eastAsia="fr-FR"/>
    </w:rPr>
  </w:style>
  <w:style w:type="paragraph" w:customStyle="1" w:styleId="MediumShading1-Accent11">
    <w:name w:val="Medium Shading 1 - Accent 11"/>
    <w:uiPriority w:val="1"/>
    <w:qFormat/>
    <w:rsid w:val="00763BD5"/>
    <w:pPr>
      <w:spacing w:after="0" w:line="240" w:lineRule="auto"/>
    </w:pPr>
    <w:rPr>
      <w:rFonts w:ascii="Calibri" w:eastAsia="Calibri" w:hAnsi="Calibri" w:cs="Times New Roman"/>
      <w:lang w:val="fr-FR" w:eastAsia="fr-FR"/>
    </w:rPr>
  </w:style>
  <w:style w:type="character" w:styleId="CommentReference">
    <w:name w:val="annotation reference"/>
    <w:uiPriority w:val="99"/>
    <w:semiHidden/>
    <w:unhideWhenUsed/>
    <w:rsid w:val="00763BD5"/>
    <w:rPr>
      <w:sz w:val="16"/>
      <w:szCs w:val="16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3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B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7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customXml" Target="../customXml/item3.xml"/><Relationship Id="rId5" Type="http://schemas.microsoft.com/office/2011/relationships/commentsExtended" Target="commentsExtended.xml"/><Relationship Id="rId10" Type="http://schemas.openxmlformats.org/officeDocument/2006/relationships/customXml" Target="../customXml/item2.xml"/><Relationship Id="rId4" Type="http://schemas.openxmlformats.org/officeDocument/2006/relationships/comments" Target="comment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F423EF1F-2C98-4ED2-843B-A9CAC58A5948}"/>
</file>

<file path=customXml/itemProps2.xml><?xml version="1.0" encoding="utf-8"?>
<ds:datastoreItem xmlns:ds="http://schemas.openxmlformats.org/officeDocument/2006/customXml" ds:itemID="{8A3ACB08-6392-4FB0-8633-950BE66DE0F9}"/>
</file>

<file path=customXml/itemProps3.xml><?xml version="1.0" encoding="utf-8"?>
<ds:datastoreItem xmlns:ds="http://schemas.openxmlformats.org/officeDocument/2006/customXml" ds:itemID="{50AAC656-2053-4167-965F-1F0AF56550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Poyer</dc:creator>
  <cp:keywords/>
  <dc:description/>
  <cp:lastModifiedBy>Stephen Poyer</cp:lastModifiedBy>
  <cp:revision>1</cp:revision>
  <dcterms:created xsi:type="dcterms:W3CDTF">2018-03-27T15:47:00Z</dcterms:created>
  <dcterms:modified xsi:type="dcterms:W3CDTF">2018-03-27T15:50:00Z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</Properties>
</file>